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16" w:rsidRPr="002B715C" w:rsidRDefault="00DA6016" w:rsidP="00AA51C5">
      <w:pPr>
        <w:autoSpaceDE w:val="0"/>
        <w:autoSpaceDN w:val="0"/>
        <w:adjustRightInd w:val="0"/>
        <w:spacing w:after="0" w:line="240" w:lineRule="auto"/>
        <w:jc w:val="both"/>
        <w:rPr>
          <w:rFonts w:ascii="Arial" w:hAnsi="Arial" w:cs="Arial"/>
        </w:rPr>
      </w:pPr>
      <w:bookmarkStart w:id="0" w:name="_GoBack"/>
      <w:bookmarkEnd w:id="0"/>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274214" w:rsidP="00274214">
      <w:pPr>
        <w:autoSpaceDE w:val="0"/>
        <w:autoSpaceDN w:val="0"/>
        <w:adjustRightInd w:val="0"/>
        <w:spacing w:after="0" w:line="240" w:lineRule="auto"/>
        <w:jc w:val="center"/>
        <w:rPr>
          <w:rFonts w:ascii="Arial" w:hAnsi="Arial" w:cs="Arial"/>
        </w:rPr>
      </w:pPr>
      <w:r>
        <w:rPr>
          <w:noProof/>
          <w:lang w:eastAsia="en-ZW"/>
        </w:rPr>
        <w:drawing>
          <wp:inline distT="0" distB="0" distL="0" distR="0" wp14:anchorId="3E022E18" wp14:editId="74AF1633">
            <wp:extent cx="5534025" cy="4824819"/>
            <wp:effectExtent l="0" t="0" r="0" b="0"/>
            <wp:docPr id="2" name="Picture 2" descr="C:\Users\user\Desktop\potra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otraz logo.jpg"/>
                    <pic:cNvPicPr>
                      <a:picLocks noChangeAspect="1" noChangeArrowheads="1"/>
                    </pic:cNvPicPr>
                  </pic:nvPicPr>
                  <pic:blipFill>
                    <a:blip r:embed="rId9" cstate="print"/>
                    <a:srcRect/>
                    <a:stretch>
                      <a:fillRect/>
                    </a:stretch>
                  </pic:blipFill>
                  <pic:spPr bwMode="auto">
                    <a:xfrm>
                      <a:off x="0" y="0"/>
                      <a:ext cx="5558306" cy="4845988"/>
                    </a:xfrm>
                    <a:prstGeom prst="rect">
                      <a:avLst/>
                    </a:prstGeom>
                    <a:noFill/>
                    <a:ln w="9525">
                      <a:noFill/>
                      <a:miter lim="800000"/>
                      <a:headEnd/>
                      <a:tailEnd/>
                    </a:ln>
                  </pic:spPr>
                </pic:pic>
              </a:graphicData>
            </a:graphic>
          </wp:inline>
        </w:drawing>
      </w: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DA6016" w:rsidRPr="002B715C" w:rsidRDefault="00DA6016" w:rsidP="00AA51C5">
      <w:pPr>
        <w:autoSpaceDE w:val="0"/>
        <w:autoSpaceDN w:val="0"/>
        <w:adjustRightInd w:val="0"/>
        <w:spacing w:after="0" w:line="240" w:lineRule="auto"/>
        <w:jc w:val="both"/>
        <w:rPr>
          <w:rFonts w:ascii="Arial" w:hAnsi="Arial" w:cs="Arial"/>
        </w:rPr>
      </w:pPr>
    </w:p>
    <w:p w:rsidR="0050389D" w:rsidRDefault="00013A31" w:rsidP="00E56090">
      <w:pPr>
        <w:autoSpaceDE w:val="0"/>
        <w:autoSpaceDN w:val="0"/>
        <w:adjustRightInd w:val="0"/>
        <w:spacing w:after="0" w:line="240" w:lineRule="auto"/>
        <w:jc w:val="center"/>
        <w:rPr>
          <w:rFonts w:ascii="Arial" w:hAnsi="Arial" w:cs="Arial"/>
          <w:b/>
          <w:sz w:val="36"/>
          <w:szCs w:val="36"/>
        </w:rPr>
      </w:pPr>
      <w:r>
        <w:rPr>
          <w:rFonts w:ascii="Arial" w:hAnsi="Arial" w:cs="Arial"/>
          <w:b/>
          <w:sz w:val="36"/>
          <w:szCs w:val="36"/>
        </w:rPr>
        <w:t>POTRAZ</w:t>
      </w:r>
      <w:r w:rsidR="00FE79D3" w:rsidRPr="002B715C">
        <w:rPr>
          <w:rFonts w:ascii="Arial" w:hAnsi="Arial" w:cs="Arial"/>
          <w:b/>
          <w:sz w:val="36"/>
          <w:szCs w:val="36"/>
        </w:rPr>
        <w:t xml:space="preserve"> </w:t>
      </w:r>
      <w:r w:rsidR="00017586" w:rsidRPr="002B715C">
        <w:rPr>
          <w:rFonts w:ascii="Arial" w:hAnsi="Arial" w:cs="Arial"/>
          <w:b/>
          <w:sz w:val="36"/>
          <w:szCs w:val="36"/>
        </w:rPr>
        <w:t>Consumer</w:t>
      </w:r>
      <w:r w:rsidR="00FE79D3" w:rsidRPr="002B715C">
        <w:rPr>
          <w:rFonts w:ascii="Arial" w:hAnsi="Arial" w:cs="Arial"/>
          <w:b/>
          <w:sz w:val="36"/>
          <w:szCs w:val="36"/>
        </w:rPr>
        <w:t xml:space="preserve"> Protection Guidelines</w:t>
      </w:r>
      <w:r>
        <w:rPr>
          <w:rFonts w:ascii="Arial" w:hAnsi="Arial" w:cs="Arial"/>
          <w:b/>
          <w:sz w:val="36"/>
          <w:szCs w:val="36"/>
        </w:rPr>
        <w:t xml:space="preserve"> </w:t>
      </w:r>
    </w:p>
    <w:p w:rsidR="00013A31" w:rsidRDefault="00013A31" w:rsidP="00E56090">
      <w:pPr>
        <w:autoSpaceDE w:val="0"/>
        <w:autoSpaceDN w:val="0"/>
        <w:adjustRightInd w:val="0"/>
        <w:spacing w:after="0" w:line="240" w:lineRule="auto"/>
        <w:jc w:val="center"/>
        <w:rPr>
          <w:rFonts w:ascii="Arial" w:hAnsi="Arial" w:cs="Arial"/>
          <w:b/>
          <w:sz w:val="36"/>
          <w:szCs w:val="36"/>
        </w:rPr>
      </w:pPr>
    </w:p>
    <w:p w:rsidR="00013A31" w:rsidRPr="002B715C" w:rsidRDefault="009E55C9" w:rsidP="00E56090">
      <w:pPr>
        <w:autoSpaceDE w:val="0"/>
        <w:autoSpaceDN w:val="0"/>
        <w:adjustRightInd w:val="0"/>
        <w:spacing w:after="0" w:line="240" w:lineRule="auto"/>
        <w:jc w:val="center"/>
        <w:rPr>
          <w:rFonts w:ascii="Arial" w:hAnsi="Arial" w:cs="Arial"/>
          <w:b/>
          <w:sz w:val="36"/>
          <w:szCs w:val="36"/>
        </w:rPr>
      </w:pPr>
      <w:r>
        <w:rPr>
          <w:rFonts w:ascii="Arial" w:hAnsi="Arial" w:cs="Arial"/>
          <w:b/>
          <w:sz w:val="36"/>
          <w:szCs w:val="36"/>
        </w:rPr>
        <w:t>August</w:t>
      </w:r>
      <w:r w:rsidR="00013A31">
        <w:rPr>
          <w:rFonts w:ascii="Arial" w:hAnsi="Arial" w:cs="Arial"/>
          <w:b/>
          <w:sz w:val="36"/>
          <w:szCs w:val="36"/>
        </w:rPr>
        <w:t xml:space="preserve"> 2013</w:t>
      </w:r>
    </w:p>
    <w:p w:rsidR="002B715C" w:rsidRDefault="002B715C" w:rsidP="00E56090">
      <w:pPr>
        <w:autoSpaceDE w:val="0"/>
        <w:autoSpaceDN w:val="0"/>
        <w:adjustRightInd w:val="0"/>
        <w:spacing w:after="0" w:line="240" w:lineRule="auto"/>
        <w:jc w:val="center"/>
        <w:rPr>
          <w:rFonts w:ascii="Arial" w:hAnsi="Arial" w:cs="Arial"/>
          <w:b/>
        </w:rPr>
      </w:pPr>
    </w:p>
    <w:p w:rsidR="002B715C" w:rsidRDefault="002B715C" w:rsidP="00E56090">
      <w:pPr>
        <w:autoSpaceDE w:val="0"/>
        <w:autoSpaceDN w:val="0"/>
        <w:adjustRightInd w:val="0"/>
        <w:spacing w:after="0" w:line="240" w:lineRule="auto"/>
        <w:jc w:val="center"/>
        <w:rPr>
          <w:rFonts w:ascii="Arial" w:hAnsi="Arial" w:cs="Arial"/>
          <w:b/>
        </w:rPr>
      </w:pPr>
    </w:p>
    <w:p w:rsidR="002B715C" w:rsidRDefault="002B715C" w:rsidP="00E56090">
      <w:pPr>
        <w:autoSpaceDE w:val="0"/>
        <w:autoSpaceDN w:val="0"/>
        <w:adjustRightInd w:val="0"/>
        <w:spacing w:after="0" w:line="240" w:lineRule="auto"/>
        <w:jc w:val="center"/>
        <w:rPr>
          <w:rFonts w:ascii="Arial" w:hAnsi="Arial" w:cs="Arial"/>
          <w:b/>
        </w:rPr>
      </w:pPr>
    </w:p>
    <w:p w:rsidR="002B715C" w:rsidRPr="002B715C" w:rsidRDefault="002B715C" w:rsidP="00E56090">
      <w:pPr>
        <w:autoSpaceDE w:val="0"/>
        <w:autoSpaceDN w:val="0"/>
        <w:adjustRightInd w:val="0"/>
        <w:spacing w:after="0" w:line="240" w:lineRule="auto"/>
        <w:jc w:val="center"/>
        <w:rPr>
          <w:rFonts w:ascii="Arial" w:hAnsi="Arial" w:cs="Arial"/>
          <w:b/>
        </w:rPr>
      </w:pPr>
    </w:p>
    <w:p w:rsidR="002B715C" w:rsidRPr="002B715C" w:rsidRDefault="002B715C" w:rsidP="00E56090">
      <w:pPr>
        <w:autoSpaceDE w:val="0"/>
        <w:autoSpaceDN w:val="0"/>
        <w:adjustRightInd w:val="0"/>
        <w:spacing w:after="0" w:line="240" w:lineRule="auto"/>
        <w:jc w:val="center"/>
        <w:rPr>
          <w:rFonts w:ascii="Arial" w:hAnsi="Arial" w:cs="Arial"/>
        </w:rPr>
      </w:pPr>
    </w:p>
    <w:p w:rsidR="0050389D" w:rsidRPr="002B715C" w:rsidRDefault="0050389D" w:rsidP="00AA51C5">
      <w:pPr>
        <w:autoSpaceDE w:val="0"/>
        <w:autoSpaceDN w:val="0"/>
        <w:adjustRightInd w:val="0"/>
        <w:spacing w:after="0" w:line="240" w:lineRule="auto"/>
        <w:jc w:val="both"/>
        <w:rPr>
          <w:rFonts w:ascii="Arial" w:hAnsi="Arial" w:cs="Arial"/>
        </w:rPr>
      </w:pPr>
    </w:p>
    <w:sdt>
      <w:sdtPr>
        <w:rPr>
          <w:rFonts w:ascii="Arial" w:eastAsiaTheme="minorHAnsi" w:hAnsi="Arial" w:cs="Arial"/>
          <w:b w:val="0"/>
          <w:bCs w:val="0"/>
          <w:color w:val="auto"/>
          <w:sz w:val="22"/>
          <w:szCs w:val="22"/>
          <w:lang w:val="en-ZW" w:eastAsia="en-US"/>
        </w:rPr>
        <w:id w:val="1992366570"/>
        <w:docPartObj>
          <w:docPartGallery w:val="Table of Contents"/>
          <w:docPartUnique/>
        </w:docPartObj>
      </w:sdtPr>
      <w:sdtEndPr>
        <w:rPr>
          <w:rFonts w:asciiTheme="minorHAnsi" w:hAnsiTheme="minorHAnsi" w:cstheme="minorBidi"/>
          <w:noProof/>
        </w:rPr>
      </w:sdtEndPr>
      <w:sdtContent>
        <w:p w:rsidR="00177E20" w:rsidRPr="002B715C" w:rsidRDefault="00177E20">
          <w:pPr>
            <w:pStyle w:val="TOCHeading"/>
            <w:rPr>
              <w:rFonts w:ascii="Arial" w:hAnsi="Arial" w:cs="Arial"/>
              <w:sz w:val="22"/>
              <w:szCs w:val="22"/>
            </w:rPr>
          </w:pPr>
          <w:r w:rsidRPr="002B715C">
            <w:rPr>
              <w:rFonts w:ascii="Arial" w:hAnsi="Arial" w:cs="Arial"/>
              <w:sz w:val="22"/>
              <w:szCs w:val="22"/>
            </w:rPr>
            <w:t>Contents</w:t>
          </w:r>
        </w:p>
        <w:p w:rsidR="009503CB" w:rsidRDefault="00177E20">
          <w:pPr>
            <w:pStyle w:val="TOC1"/>
            <w:tabs>
              <w:tab w:val="left" w:pos="440"/>
              <w:tab w:val="right" w:leader="dot" w:pos="9016"/>
            </w:tabs>
            <w:rPr>
              <w:rFonts w:eastAsiaTheme="minorEastAsia"/>
              <w:noProof/>
              <w:lang w:val="en-US"/>
            </w:rPr>
          </w:pPr>
          <w:r w:rsidRPr="002B715C">
            <w:rPr>
              <w:rFonts w:ascii="Arial" w:hAnsi="Arial" w:cs="Arial"/>
            </w:rPr>
            <w:fldChar w:fldCharType="begin"/>
          </w:r>
          <w:r w:rsidRPr="002B715C">
            <w:rPr>
              <w:rFonts w:ascii="Arial" w:hAnsi="Arial" w:cs="Arial"/>
            </w:rPr>
            <w:instrText xml:space="preserve"> TOC \o "1-3" \h \z \u </w:instrText>
          </w:r>
          <w:r w:rsidRPr="002B715C">
            <w:rPr>
              <w:rFonts w:ascii="Arial" w:hAnsi="Arial" w:cs="Arial"/>
            </w:rPr>
            <w:fldChar w:fldCharType="separate"/>
          </w:r>
          <w:hyperlink w:anchor="_Toc354669638" w:history="1">
            <w:r w:rsidR="009503CB" w:rsidRPr="00E00BCA">
              <w:rPr>
                <w:rStyle w:val="Hyperlink"/>
                <w:noProof/>
              </w:rPr>
              <w:t>1.</w:t>
            </w:r>
            <w:r w:rsidR="009503CB">
              <w:rPr>
                <w:rFonts w:eastAsiaTheme="minorEastAsia"/>
                <w:noProof/>
                <w:lang w:val="en-US"/>
              </w:rPr>
              <w:tab/>
            </w:r>
            <w:r w:rsidR="009503CB" w:rsidRPr="00E00BCA">
              <w:rPr>
                <w:rStyle w:val="Hyperlink"/>
                <w:noProof/>
              </w:rPr>
              <w:t>Introduction</w:t>
            </w:r>
            <w:r w:rsidR="009503CB">
              <w:rPr>
                <w:noProof/>
                <w:webHidden/>
              </w:rPr>
              <w:tab/>
            </w:r>
            <w:r w:rsidR="009503CB">
              <w:rPr>
                <w:noProof/>
                <w:webHidden/>
              </w:rPr>
              <w:fldChar w:fldCharType="begin"/>
            </w:r>
            <w:r w:rsidR="009503CB">
              <w:rPr>
                <w:noProof/>
                <w:webHidden/>
              </w:rPr>
              <w:instrText xml:space="preserve"> PAGEREF _Toc354669638 \h </w:instrText>
            </w:r>
            <w:r w:rsidR="009503CB">
              <w:rPr>
                <w:noProof/>
                <w:webHidden/>
              </w:rPr>
            </w:r>
            <w:r w:rsidR="009503CB">
              <w:rPr>
                <w:noProof/>
                <w:webHidden/>
              </w:rPr>
              <w:fldChar w:fldCharType="separate"/>
            </w:r>
            <w:r w:rsidR="00546F55">
              <w:rPr>
                <w:noProof/>
                <w:webHidden/>
              </w:rPr>
              <w:t>3</w:t>
            </w:r>
            <w:r w:rsidR="009503CB">
              <w:rPr>
                <w:noProof/>
                <w:webHidden/>
              </w:rPr>
              <w:fldChar w:fldCharType="end"/>
            </w:r>
          </w:hyperlink>
        </w:p>
        <w:p w:rsidR="009503CB" w:rsidRDefault="00084BF8">
          <w:pPr>
            <w:pStyle w:val="TOC1"/>
            <w:tabs>
              <w:tab w:val="left" w:pos="440"/>
              <w:tab w:val="right" w:leader="dot" w:pos="9016"/>
            </w:tabs>
            <w:rPr>
              <w:rFonts w:eastAsiaTheme="minorEastAsia"/>
              <w:noProof/>
              <w:lang w:val="en-US"/>
            </w:rPr>
          </w:pPr>
          <w:hyperlink w:anchor="_Toc354669639" w:history="1">
            <w:r w:rsidR="009503CB" w:rsidRPr="00E00BCA">
              <w:rPr>
                <w:rStyle w:val="Hyperlink"/>
                <w:noProof/>
              </w:rPr>
              <w:t>2.</w:t>
            </w:r>
            <w:r w:rsidR="009503CB">
              <w:rPr>
                <w:rFonts w:eastAsiaTheme="minorEastAsia"/>
                <w:noProof/>
                <w:lang w:val="en-US"/>
              </w:rPr>
              <w:tab/>
            </w:r>
            <w:r w:rsidR="009503CB" w:rsidRPr="00E00BCA">
              <w:rPr>
                <w:rStyle w:val="Hyperlink"/>
                <w:noProof/>
              </w:rPr>
              <w:t>Objectives of the Consumer Protection Guidelines</w:t>
            </w:r>
            <w:r w:rsidR="009503CB">
              <w:rPr>
                <w:noProof/>
                <w:webHidden/>
              </w:rPr>
              <w:tab/>
            </w:r>
            <w:r w:rsidR="009503CB">
              <w:rPr>
                <w:noProof/>
                <w:webHidden/>
              </w:rPr>
              <w:fldChar w:fldCharType="begin"/>
            </w:r>
            <w:r w:rsidR="009503CB">
              <w:rPr>
                <w:noProof/>
                <w:webHidden/>
              </w:rPr>
              <w:instrText xml:space="preserve"> PAGEREF _Toc354669639 \h </w:instrText>
            </w:r>
            <w:r w:rsidR="009503CB">
              <w:rPr>
                <w:noProof/>
                <w:webHidden/>
              </w:rPr>
            </w:r>
            <w:r w:rsidR="009503CB">
              <w:rPr>
                <w:noProof/>
                <w:webHidden/>
              </w:rPr>
              <w:fldChar w:fldCharType="separate"/>
            </w:r>
            <w:r w:rsidR="00546F55">
              <w:rPr>
                <w:noProof/>
                <w:webHidden/>
              </w:rPr>
              <w:t>3</w:t>
            </w:r>
            <w:r w:rsidR="009503CB">
              <w:rPr>
                <w:noProof/>
                <w:webHidden/>
              </w:rPr>
              <w:fldChar w:fldCharType="end"/>
            </w:r>
          </w:hyperlink>
        </w:p>
        <w:p w:rsidR="009503CB" w:rsidRDefault="00084BF8">
          <w:pPr>
            <w:pStyle w:val="TOC1"/>
            <w:tabs>
              <w:tab w:val="left" w:pos="440"/>
              <w:tab w:val="right" w:leader="dot" w:pos="9016"/>
            </w:tabs>
            <w:rPr>
              <w:rFonts w:eastAsiaTheme="minorEastAsia"/>
              <w:noProof/>
              <w:lang w:val="en-US"/>
            </w:rPr>
          </w:pPr>
          <w:hyperlink w:anchor="_Toc354669640" w:history="1">
            <w:r w:rsidR="009503CB" w:rsidRPr="00E00BCA">
              <w:rPr>
                <w:rStyle w:val="Hyperlink"/>
                <w:noProof/>
              </w:rPr>
              <w:t>3.</w:t>
            </w:r>
            <w:r w:rsidR="009503CB">
              <w:rPr>
                <w:rFonts w:eastAsiaTheme="minorEastAsia"/>
                <w:noProof/>
                <w:lang w:val="en-US"/>
              </w:rPr>
              <w:tab/>
            </w:r>
            <w:r w:rsidR="009503CB" w:rsidRPr="00E00BCA">
              <w:rPr>
                <w:rStyle w:val="Hyperlink"/>
                <w:noProof/>
              </w:rPr>
              <w:t>Application of the Consumer Protection Guidelines</w:t>
            </w:r>
            <w:r w:rsidR="009503CB">
              <w:rPr>
                <w:noProof/>
                <w:webHidden/>
              </w:rPr>
              <w:tab/>
            </w:r>
            <w:r w:rsidR="009503CB">
              <w:rPr>
                <w:noProof/>
                <w:webHidden/>
              </w:rPr>
              <w:fldChar w:fldCharType="begin"/>
            </w:r>
            <w:r w:rsidR="009503CB">
              <w:rPr>
                <w:noProof/>
                <w:webHidden/>
              </w:rPr>
              <w:instrText xml:space="preserve"> PAGEREF _Toc354669640 \h </w:instrText>
            </w:r>
            <w:r w:rsidR="009503CB">
              <w:rPr>
                <w:noProof/>
                <w:webHidden/>
              </w:rPr>
            </w:r>
            <w:r w:rsidR="009503CB">
              <w:rPr>
                <w:noProof/>
                <w:webHidden/>
              </w:rPr>
              <w:fldChar w:fldCharType="separate"/>
            </w:r>
            <w:r w:rsidR="00546F55">
              <w:rPr>
                <w:noProof/>
                <w:webHidden/>
              </w:rPr>
              <w:t>4</w:t>
            </w:r>
            <w:r w:rsidR="009503CB">
              <w:rPr>
                <w:noProof/>
                <w:webHidden/>
              </w:rPr>
              <w:fldChar w:fldCharType="end"/>
            </w:r>
          </w:hyperlink>
        </w:p>
        <w:p w:rsidR="009503CB" w:rsidRDefault="00084BF8">
          <w:pPr>
            <w:pStyle w:val="TOC1"/>
            <w:tabs>
              <w:tab w:val="left" w:pos="440"/>
              <w:tab w:val="right" w:leader="dot" w:pos="9016"/>
            </w:tabs>
            <w:rPr>
              <w:rFonts w:eastAsiaTheme="minorEastAsia"/>
              <w:noProof/>
              <w:lang w:val="en-US"/>
            </w:rPr>
          </w:pPr>
          <w:hyperlink w:anchor="_Toc354669641" w:history="1">
            <w:r w:rsidR="009503CB" w:rsidRPr="00E00BCA">
              <w:rPr>
                <w:rStyle w:val="Hyperlink"/>
                <w:noProof/>
              </w:rPr>
              <w:t>4.</w:t>
            </w:r>
            <w:r w:rsidR="009503CB">
              <w:rPr>
                <w:rFonts w:eastAsiaTheme="minorEastAsia"/>
                <w:noProof/>
                <w:lang w:val="en-US"/>
              </w:rPr>
              <w:tab/>
            </w:r>
            <w:r w:rsidR="009503CB" w:rsidRPr="00E00BCA">
              <w:rPr>
                <w:rStyle w:val="Hyperlink"/>
                <w:noProof/>
              </w:rPr>
              <w:t>Review process</w:t>
            </w:r>
            <w:r w:rsidR="009503CB">
              <w:rPr>
                <w:noProof/>
                <w:webHidden/>
              </w:rPr>
              <w:tab/>
            </w:r>
            <w:r w:rsidR="009503CB">
              <w:rPr>
                <w:noProof/>
                <w:webHidden/>
              </w:rPr>
              <w:fldChar w:fldCharType="begin"/>
            </w:r>
            <w:r w:rsidR="009503CB">
              <w:rPr>
                <w:noProof/>
                <w:webHidden/>
              </w:rPr>
              <w:instrText xml:space="preserve"> PAGEREF _Toc354669641 \h </w:instrText>
            </w:r>
            <w:r w:rsidR="009503CB">
              <w:rPr>
                <w:noProof/>
                <w:webHidden/>
              </w:rPr>
            </w:r>
            <w:r w:rsidR="009503CB">
              <w:rPr>
                <w:noProof/>
                <w:webHidden/>
              </w:rPr>
              <w:fldChar w:fldCharType="separate"/>
            </w:r>
            <w:r w:rsidR="00546F55">
              <w:rPr>
                <w:noProof/>
                <w:webHidden/>
              </w:rPr>
              <w:t>4</w:t>
            </w:r>
            <w:r w:rsidR="009503CB">
              <w:rPr>
                <w:noProof/>
                <w:webHidden/>
              </w:rPr>
              <w:fldChar w:fldCharType="end"/>
            </w:r>
          </w:hyperlink>
        </w:p>
        <w:p w:rsidR="009503CB" w:rsidRDefault="00084BF8">
          <w:pPr>
            <w:pStyle w:val="TOC1"/>
            <w:tabs>
              <w:tab w:val="left" w:pos="440"/>
              <w:tab w:val="right" w:leader="dot" w:pos="9016"/>
            </w:tabs>
            <w:rPr>
              <w:rFonts w:eastAsiaTheme="minorEastAsia"/>
              <w:noProof/>
              <w:lang w:val="en-US"/>
            </w:rPr>
          </w:pPr>
          <w:hyperlink w:anchor="_Toc354669642" w:history="1">
            <w:r w:rsidR="009503CB" w:rsidRPr="00E00BCA">
              <w:rPr>
                <w:rStyle w:val="Hyperlink"/>
                <w:noProof/>
              </w:rPr>
              <w:t>5.</w:t>
            </w:r>
            <w:r w:rsidR="009503CB">
              <w:rPr>
                <w:rFonts w:eastAsiaTheme="minorEastAsia"/>
                <w:noProof/>
                <w:lang w:val="en-US"/>
              </w:rPr>
              <w:tab/>
            </w:r>
            <w:r w:rsidR="009503CB" w:rsidRPr="00E00BCA">
              <w:rPr>
                <w:rStyle w:val="Hyperlink"/>
                <w:noProof/>
              </w:rPr>
              <w:t>DEFINITIONS</w:t>
            </w:r>
            <w:r w:rsidR="009503CB">
              <w:rPr>
                <w:noProof/>
                <w:webHidden/>
              </w:rPr>
              <w:tab/>
            </w:r>
            <w:r w:rsidR="009503CB">
              <w:rPr>
                <w:noProof/>
                <w:webHidden/>
              </w:rPr>
              <w:fldChar w:fldCharType="begin"/>
            </w:r>
            <w:r w:rsidR="009503CB">
              <w:rPr>
                <w:noProof/>
                <w:webHidden/>
              </w:rPr>
              <w:instrText xml:space="preserve"> PAGEREF _Toc354669642 \h </w:instrText>
            </w:r>
            <w:r w:rsidR="009503CB">
              <w:rPr>
                <w:noProof/>
                <w:webHidden/>
              </w:rPr>
            </w:r>
            <w:r w:rsidR="009503CB">
              <w:rPr>
                <w:noProof/>
                <w:webHidden/>
              </w:rPr>
              <w:fldChar w:fldCharType="separate"/>
            </w:r>
            <w:r w:rsidR="00546F55">
              <w:rPr>
                <w:noProof/>
                <w:webHidden/>
              </w:rPr>
              <w:t>4</w:t>
            </w:r>
            <w:r w:rsidR="009503CB">
              <w:rPr>
                <w:noProof/>
                <w:webHidden/>
              </w:rPr>
              <w:fldChar w:fldCharType="end"/>
            </w:r>
          </w:hyperlink>
        </w:p>
        <w:p w:rsidR="009503CB" w:rsidRDefault="00084BF8">
          <w:pPr>
            <w:pStyle w:val="TOC1"/>
            <w:tabs>
              <w:tab w:val="left" w:pos="440"/>
              <w:tab w:val="right" w:leader="dot" w:pos="9016"/>
            </w:tabs>
            <w:rPr>
              <w:rFonts w:eastAsiaTheme="minorEastAsia"/>
              <w:noProof/>
              <w:lang w:val="en-US"/>
            </w:rPr>
          </w:pPr>
          <w:hyperlink w:anchor="_Toc354669643" w:history="1">
            <w:r w:rsidR="009503CB" w:rsidRPr="00E00BCA">
              <w:rPr>
                <w:rStyle w:val="Hyperlink"/>
                <w:noProof/>
              </w:rPr>
              <w:t>6.</w:t>
            </w:r>
            <w:r w:rsidR="009503CB">
              <w:rPr>
                <w:rFonts w:eastAsiaTheme="minorEastAsia"/>
                <w:noProof/>
                <w:lang w:val="en-US"/>
              </w:rPr>
              <w:tab/>
            </w:r>
            <w:r w:rsidR="009503CB" w:rsidRPr="00E00BCA">
              <w:rPr>
                <w:rStyle w:val="Hyperlink"/>
                <w:noProof/>
              </w:rPr>
              <w:t>CONSUMER RIGHTS</w:t>
            </w:r>
            <w:r w:rsidR="009503CB">
              <w:rPr>
                <w:noProof/>
                <w:webHidden/>
              </w:rPr>
              <w:tab/>
            </w:r>
            <w:r w:rsidR="009503CB">
              <w:rPr>
                <w:noProof/>
                <w:webHidden/>
              </w:rPr>
              <w:fldChar w:fldCharType="begin"/>
            </w:r>
            <w:r w:rsidR="009503CB">
              <w:rPr>
                <w:noProof/>
                <w:webHidden/>
              </w:rPr>
              <w:instrText xml:space="preserve"> PAGEREF _Toc354669643 \h </w:instrText>
            </w:r>
            <w:r w:rsidR="009503CB">
              <w:rPr>
                <w:noProof/>
                <w:webHidden/>
              </w:rPr>
            </w:r>
            <w:r w:rsidR="009503CB">
              <w:rPr>
                <w:noProof/>
                <w:webHidden/>
              </w:rPr>
              <w:fldChar w:fldCharType="separate"/>
            </w:r>
            <w:r w:rsidR="00546F55">
              <w:rPr>
                <w:noProof/>
                <w:webHidden/>
              </w:rPr>
              <w:t>5</w:t>
            </w:r>
            <w:r w:rsidR="009503CB">
              <w:rPr>
                <w:noProof/>
                <w:webHidden/>
              </w:rPr>
              <w:fldChar w:fldCharType="end"/>
            </w:r>
          </w:hyperlink>
        </w:p>
        <w:p w:rsidR="009503CB" w:rsidRDefault="00084BF8">
          <w:pPr>
            <w:pStyle w:val="TOC1"/>
            <w:tabs>
              <w:tab w:val="left" w:pos="440"/>
              <w:tab w:val="right" w:leader="dot" w:pos="9016"/>
            </w:tabs>
            <w:rPr>
              <w:rFonts w:eastAsiaTheme="minorEastAsia"/>
              <w:noProof/>
              <w:lang w:val="en-US"/>
            </w:rPr>
          </w:pPr>
          <w:hyperlink w:anchor="_Toc354669644" w:history="1">
            <w:r w:rsidR="009503CB" w:rsidRPr="00E00BCA">
              <w:rPr>
                <w:rStyle w:val="Hyperlink"/>
                <w:noProof/>
              </w:rPr>
              <w:t>7.</w:t>
            </w:r>
            <w:r w:rsidR="009503CB">
              <w:rPr>
                <w:rFonts w:eastAsiaTheme="minorEastAsia"/>
                <w:noProof/>
                <w:lang w:val="en-US"/>
              </w:rPr>
              <w:tab/>
            </w:r>
            <w:r w:rsidR="009503CB" w:rsidRPr="00E00BCA">
              <w:rPr>
                <w:rStyle w:val="Hyperlink"/>
                <w:noProof/>
              </w:rPr>
              <w:t>Tariffs and Terms</w:t>
            </w:r>
            <w:r w:rsidR="009503CB">
              <w:rPr>
                <w:noProof/>
                <w:webHidden/>
              </w:rPr>
              <w:tab/>
            </w:r>
            <w:r w:rsidR="009503CB">
              <w:rPr>
                <w:noProof/>
                <w:webHidden/>
              </w:rPr>
              <w:fldChar w:fldCharType="begin"/>
            </w:r>
            <w:r w:rsidR="009503CB">
              <w:rPr>
                <w:noProof/>
                <w:webHidden/>
              </w:rPr>
              <w:instrText xml:space="preserve"> PAGEREF _Toc354669644 \h </w:instrText>
            </w:r>
            <w:r w:rsidR="009503CB">
              <w:rPr>
                <w:noProof/>
                <w:webHidden/>
              </w:rPr>
            </w:r>
            <w:r w:rsidR="009503CB">
              <w:rPr>
                <w:noProof/>
                <w:webHidden/>
              </w:rPr>
              <w:fldChar w:fldCharType="separate"/>
            </w:r>
            <w:r w:rsidR="00546F55">
              <w:rPr>
                <w:noProof/>
                <w:webHidden/>
              </w:rPr>
              <w:t>5</w:t>
            </w:r>
            <w:r w:rsidR="009503CB">
              <w:rPr>
                <w:noProof/>
                <w:webHidden/>
              </w:rPr>
              <w:fldChar w:fldCharType="end"/>
            </w:r>
          </w:hyperlink>
        </w:p>
        <w:p w:rsidR="009503CB" w:rsidRDefault="00084BF8">
          <w:pPr>
            <w:pStyle w:val="TOC1"/>
            <w:tabs>
              <w:tab w:val="left" w:pos="440"/>
              <w:tab w:val="right" w:leader="dot" w:pos="9016"/>
            </w:tabs>
            <w:rPr>
              <w:rFonts w:eastAsiaTheme="minorEastAsia"/>
              <w:noProof/>
              <w:lang w:val="en-US"/>
            </w:rPr>
          </w:pPr>
          <w:hyperlink w:anchor="_Toc354669645" w:history="1">
            <w:r w:rsidR="009503CB" w:rsidRPr="00E00BCA">
              <w:rPr>
                <w:rStyle w:val="Hyperlink"/>
                <w:noProof/>
              </w:rPr>
              <w:t>8.</w:t>
            </w:r>
            <w:r w:rsidR="009503CB">
              <w:rPr>
                <w:rFonts w:eastAsiaTheme="minorEastAsia"/>
                <w:noProof/>
                <w:lang w:val="en-US"/>
              </w:rPr>
              <w:tab/>
            </w:r>
            <w:r w:rsidR="009503CB" w:rsidRPr="00E00BCA">
              <w:rPr>
                <w:rStyle w:val="Hyperlink"/>
                <w:noProof/>
              </w:rPr>
              <w:t>Consumer Contracts</w:t>
            </w:r>
            <w:r w:rsidR="009503CB">
              <w:rPr>
                <w:noProof/>
                <w:webHidden/>
              </w:rPr>
              <w:tab/>
            </w:r>
            <w:r w:rsidR="009503CB">
              <w:rPr>
                <w:noProof/>
                <w:webHidden/>
              </w:rPr>
              <w:fldChar w:fldCharType="begin"/>
            </w:r>
            <w:r w:rsidR="009503CB">
              <w:rPr>
                <w:noProof/>
                <w:webHidden/>
              </w:rPr>
              <w:instrText xml:space="preserve"> PAGEREF _Toc354669645 \h </w:instrText>
            </w:r>
            <w:r w:rsidR="009503CB">
              <w:rPr>
                <w:noProof/>
                <w:webHidden/>
              </w:rPr>
            </w:r>
            <w:r w:rsidR="009503CB">
              <w:rPr>
                <w:noProof/>
                <w:webHidden/>
              </w:rPr>
              <w:fldChar w:fldCharType="separate"/>
            </w:r>
            <w:r w:rsidR="00546F55">
              <w:rPr>
                <w:noProof/>
                <w:webHidden/>
              </w:rPr>
              <w:t>6</w:t>
            </w:r>
            <w:r w:rsidR="009503CB">
              <w:rPr>
                <w:noProof/>
                <w:webHidden/>
              </w:rPr>
              <w:fldChar w:fldCharType="end"/>
            </w:r>
          </w:hyperlink>
        </w:p>
        <w:p w:rsidR="009503CB" w:rsidRDefault="00084BF8">
          <w:pPr>
            <w:pStyle w:val="TOC1"/>
            <w:tabs>
              <w:tab w:val="left" w:pos="440"/>
              <w:tab w:val="right" w:leader="dot" w:pos="9016"/>
            </w:tabs>
            <w:rPr>
              <w:rFonts w:eastAsiaTheme="minorEastAsia"/>
              <w:noProof/>
              <w:lang w:val="en-US"/>
            </w:rPr>
          </w:pPr>
          <w:hyperlink w:anchor="_Toc354669646" w:history="1">
            <w:r w:rsidR="009503CB" w:rsidRPr="00E00BCA">
              <w:rPr>
                <w:rStyle w:val="Hyperlink"/>
                <w:noProof/>
              </w:rPr>
              <w:t>9.</w:t>
            </w:r>
            <w:r w:rsidR="009503CB">
              <w:rPr>
                <w:rFonts w:eastAsiaTheme="minorEastAsia"/>
                <w:noProof/>
                <w:lang w:val="en-US"/>
              </w:rPr>
              <w:tab/>
            </w:r>
            <w:r w:rsidR="009503CB" w:rsidRPr="00E00BCA">
              <w:rPr>
                <w:rStyle w:val="Hyperlink"/>
                <w:noProof/>
              </w:rPr>
              <w:t>Billing</w:t>
            </w:r>
            <w:r w:rsidR="009503CB">
              <w:rPr>
                <w:noProof/>
                <w:webHidden/>
              </w:rPr>
              <w:tab/>
            </w:r>
            <w:r w:rsidR="009503CB">
              <w:rPr>
                <w:noProof/>
                <w:webHidden/>
              </w:rPr>
              <w:fldChar w:fldCharType="begin"/>
            </w:r>
            <w:r w:rsidR="009503CB">
              <w:rPr>
                <w:noProof/>
                <w:webHidden/>
              </w:rPr>
              <w:instrText xml:space="preserve"> PAGEREF _Toc354669646 \h </w:instrText>
            </w:r>
            <w:r w:rsidR="009503CB">
              <w:rPr>
                <w:noProof/>
                <w:webHidden/>
              </w:rPr>
            </w:r>
            <w:r w:rsidR="009503CB">
              <w:rPr>
                <w:noProof/>
                <w:webHidden/>
              </w:rPr>
              <w:fldChar w:fldCharType="separate"/>
            </w:r>
            <w:r w:rsidR="00546F55">
              <w:rPr>
                <w:noProof/>
                <w:webHidden/>
              </w:rPr>
              <w:t>6</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47" w:history="1">
            <w:r w:rsidR="009503CB" w:rsidRPr="00E00BCA">
              <w:rPr>
                <w:rStyle w:val="Hyperlink"/>
                <w:noProof/>
              </w:rPr>
              <w:t>10.</w:t>
            </w:r>
            <w:r w:rsidR="009503CB">
              <w:rPr>
                <w:rFonts w:eastAsiaTheme="minorEastAsia"/>
                <w:noProof/>
                <w:lang w:val="en-US"/>
              </w:rPr>
              <w:tab/>
            </w:r>
            <w:r w:rsidR="009503CB" w:rsidRPr="00E00BCA">
              <w:rPr>
                <w:rStyle w:val="Hyperlink"/>
                <w:noProof/>
              </w:rPr>
              <w:t>Roaming charges</w:t>
            </w:r>
            <w:r w:rsidR="009503CB">
              <w:rPr>
                <w:noProof/>
                <w:webHidden/>
              </w:rPr>
              <w:tab/>
            </w:r>
            <w:r w:rsidR="009503CB">
              <w:rPr>
                <w:noProof/>
                <w:webHidden/>
              </w:rPr>
              <w:fldChar w:fldCharType="begin"/>
            </w:r>
            <w:r w:rsidR="009503CB">
              <w:rPr>
                <w:noProof/>
                <w:webHidden/>
              </w:rPr>
              <w:instrText xml:space="preserve"> PAGEREF _Toc354669647 \h </w:instrText>
            </w:r>
            <w:r w:rsidR="009503CB">
              <w:rPr>
                <w:noProof/>
                <w:webHidden/>
              </w:rPr>
            </w:r>
            <w:r w:rsidR="009503CB">
              <w:rPr>
                <w:noProof/>
                <w:webHidden/>
              </w:rPr>
              <w:fldChar w:fldCharType="separate"/>
            </w:r>
            <w:r w:rsidR="00546F55">
              <w:rPr>
                <w:noProof/>
                <w:webHidden/>
              </w:rPr>
              <w:t>7</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48" w:history="1">
            <w:r w:rsidR="009503CB" w:rsidRPr="00E00BCA">
              <w:rPr>
                <w:rStyle w:val="Hyperlink"/>
                <w:noProof/>
              </w:rPr>
              <w:t>11.</w:t>
            </w:r>
            <w:r w:rsidR="009503CB">
              <w:rPr>
                <w:rFonts w:eastAsiaTheme="minorEastAsia"/>
                <w:noProof/>
                <w:lang w:val="en-US"/>
              </w:rPr>
              <w:tab/>
            </w:r>
            <w:r w:rsidR="009503CB" w:rsidRPr="00E00BCA">
              <w:rPr>
                <w:rStyle w:val="Hyperlink"/>
                <w:noProof/>
              </w:rPr>
              <w:t>Advance payments</w:t>
            </w:r>
            <w:r w:rsidR="009503CB">
              <w:rPr>
                <w:noProof/>
                <w:webHidden/>
              </w:rPr>
              <w:tab/>
            </w:r>
            <w:r w:rsidR="009503CB">
              <w:rPr>
                <w:noProof/>
                <w:webHidden/>
              </w:rPr>
              <w:fldChar w:fldCharType="begin"/>
            </w:r>
            <w:r w:rsidR="009503CB">
              <w:rPr>
                <w:noProof/>
                <w:webHidden/>
              </w:rPr>
              <w:instrText xml:space="preserve"> PAGEREF _Toc354669648 \h </w:instrText>
            </w:r>
            <w:r w:rsidR="009503CB">
              <w:rPr>
                <w:noProof/>
                <w:webHidden/>
              </w:rPr>
            </w:r>
            <w:r w:rsidR="009503CB">
              <w:rPr>
                <w:noProof/>
                <w:webHidden/>
              </w:rPr>
              <w:fldChar w:fldCharType="separate"/>
            </w:r>
            <w:r w:rsidR="00546F55">
              <w:rPr>
                <w:noProof/>
                <w:webHidden/>
              </w:rPr>
              <w:t>7</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49" w:history="1">
            <w:r w:rsidR="009503CB" w:rsidRPr="00E00BCA">
              <w:rPr>
                <w:rStyle w:val="Hyperlink"/>
                <w:noProof/>
              </w:rPr>
              <w:t>12.</w:t>
            </w:r>
            <w:r w:rsidR="009503CB">
              <w:rPr>
                <w:rFonts w:eastAsiaTheme="minorEastAsia"/>
                <w:noProof/>
                <w:lang w:val="en-US"/>
              </w:rPr>
              <w:tab/>
            </w:r>
            <w:r w:rsidR="009503CB" w:rsidRPr="00E00BCA">
              <w:rPr>
                <w:rStyle w:val="Hyperlink"/>
                <w:noProof/>
              </w:rPr>
              <w:t>Late payment fees and suspension or termination</w:t>
            </w:r>
            <w:r w:rsidR="009503CB">
              <w:rPr>
                <w:noProof/>
                <w:webHidden/>
              </w:rPr>
              <w:tab/>
            </w:r>
            <w:r w:rsidR="009503CB">
              <w:rPr>
                <w:noProof/>
                <w:webHidden/>
              </w:rPr>
              <w:fldChar w:fldCharType="begin"/>
            </w:r>
            <w:r w:rsidR="009503CB">
              <w:rPr>
                <w:noProof/>
                <w:webHidden/>
              </w:rPr>
              <w:instrText xml:space="preserve"> PAGEREF _Toc354669649 \h </w:instrText>
            </w:r>
            <w:r w:rsidR="009503CB">
              <w:rPr>
                <w:noProof/>
                <w:webHidden/>
              </w:rPr>
            </w:r>
            <w:r w:rsidR="009503CB">
              <w:rPr>
                <w:noProof/>
                <w:webHidden/>
              </w:rPr>
              <w:fldChar w:fldCharType="separate"/>
            </w:r>
            <w:r w:rsidR="00546F55">
              <w:rPr>
                <w:noProof/>
                <w:webHidden/>
              </w:rPr>
              <w:t>7</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50" w:history="1">
            <w:r w:rsidR="009503CB" w:rsidRPr="00E00BCA">
              <w:rPr>
                <w:rStyle w:val="Hyperlink"/>
                <w:noProof/>
              </w:rPr>
              <w:t>13.</w:t>
            </w:r>
            <w:r w:rsidR="009503CB">
              <w:rPr>
                <w:rFonts w:eastAsiaTheme="minorEastAsia"/>
                <w:noProof/>
                <w:lang w:val="en-US"/>
              </w:rPr>
              <w:tab/>
            </w:r>
            <w:r w:rsidR="009503CB" w:rsidRPr="00E00BCA">
              <w:rPr>
                <w:rStyle w:val="Hyperlink"/>
                <w:noProof/>
              </w:rPr>
              <w:t>Complaints and redress</w:t>
            </w:r>
            <w:r w:rsidR="009503CB">
              <w:rPr>
                <w:noProof/>
                <w:webHidden/>
              </w:rPr>
              <w:tab/>
            </w:r>
            <w:r w:rsidR="009503CB">
              <w:rPr>
                <w:noProof/>
                <w:webHidden/>
              </w:rPr>
              <w:fldChar w:fldCharType="begin"/>
            </w:r>
            <w:r w:rsidR="009503CB">
              <w:rPr>
                <w:noProof/>
                <w:webHidden/>
              </w:rPr>
              <w:instrText xml:space="preserve"> PAGEREF _Toc354669650 \h </w:instrText>
            </w:r>
            <w:r w:rsidR="009503CB">
              <w:rPr>
                <w:noProof/>
                <w:webHidden/>
              </w:rPr>
            </w:r>
            <w:r w:rsidR="009503CB">
              <w:rPr>
                <w:noProof/>
                <w:webHidden/>
              </w:rPr>
              <w:fldChar w:fldCharType="separate"/>
            </w:r>
            <w:r w:rsidR="00546F55">
              <w:rPr>
                <w:noProof/>
                <w:webHidden/>
              </w:rPr>
              <w:t>7</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51" w:history="1">
            <w:r w:rsidR="009503CB" w:rsidRPr="00E00BCA">
              <w:rPr>
                <w:rStyle w:val="Hyperlink"/>
                <w:noProof/>
              </w:rPr>
              <w:t>14.</w:t>
            </w:r>
            <w:r w:rsidR="009503CB">
              <w:rPr>
                <w:rFonts w:eastAsiaTheme="minorEastAsia"/>
                <w:noProof/>
                <w:lang w:val="en-US"/>
              </w:rPr>
              <w:tab/>
            </w:r>
            <w:r w:rsidR="009503CB" w:rsidRPr="00E00BCA">
              <w:rPr>
                <w:rStyle w:val="Hyperlink"/>
                <w:noProof/>
              </w:rPr>
              <w:t>Dispute resolution</w:t>
            </w:r>
            <w:r w:rsidR="009503CB">
              <w:rPr>
                <w:noProof/>
                <w:webHidden/>
              </w:rPr>
              <w:tab/>
            </w:r>
            <w:r w:rsidR="009503CB">
              <w:rPr>
                <w:noProof/>
                <w:webHidden/>
              </w:rPr>
              <w:fldChar w:fldCharType="begin"/>
            </w:r>
            <w:r w:rsidR="009503CB">
              <w:rPr>
                <w:noProof/>
                <w:webHidden/>
              </w:rPr>
              <w:instrText xml:space="preserve"> PAGEREF _Toc354669651 \h </w:instrText>
            </w:r>
            <w:r w:rsidR="009503CB">
              <w:rPr>
                <w:noProof/>
                <w:webHidden/>
              </w:rPr>
            </w:r>
            <w:r w:rsidR="009503CB">
              <w:rPr>
                <w:noProof/>
                <w:webHidden/>
              </w:rPr>
              <w:fldChar w:fldCharType="separate"/>
            </w:r>
            <w:r w:rsidR="00546F55">
              <w:rPr>
                <w:noProof/>
                <w:webHidden/>
              </w:rPr>
              <w:t>8</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52" w:history="1">
            <w:r w:rsidR="009503CB" w:rsidRPr="00E00BCA">
              <w:rPr>
                <w:rStyle w:val="Hyperlink"/>
                <w:noProof/>
              </w:rPr>
              <w:t>15.</w:t>
            </w:r>
            <w:r w:rsidR="009503CB">
              <w:rPr>
                <w:rFonts w:eastAsiaTheme="minorEastAsia"/>
                <w:noProof/>
                <w:lang w:val="en-US"/>
              </w:rPr>
              <w:tab/>
            </w:r>
            <w:r w:rsidR="009503CB" w:rsidRPr="00E00BCA">
              <w:rPr>
                <w:rStyle w:val="Hyperlink"/>
                <w:noProof/>
              </w:rPr>
              <w:t>Privacy and confidentiality</w:t>
            </w:r>
            <w:r w:rsidR="009503CB">
              <w:rPr>
                <w:noProof/>
                <w:webHidden/>
              </w:rPr>
              <w:tab/>
            </w:r>
            <w:r w:rsidR="009503CB">
              <w:rPr>
                <w:noProof/>
                <w:webHidden/>
              </w:rPr>
              <w:fldChar w:fldCharType="begin"/>
            </w:r>
            <w:r w:rsidR="009503CB">
              <w:rPr>
                <w:noProof/>
                <w:webHidden/>
              </w:rPr>
              <w:instrText xml:space="preserve"> PAGEREF _Toc354669652 \h </w:instrText>
            </w:r>
            <w:r w:rsidR="009503CB">
              <w:rPr>
                <w:noProof/>
                <w:webHidden/>
              </w:rPr>
            </w:r>
            <w:r w:rsidR="009503CB">
              <w:rPr>
                <w:noProof/>
                <w:webHidden/>
              </w:rPr>
              <w:fldChar w:fldCharType="separate"/>
            </w:r>
            <w:r w:rsidR="00546F55">
              <w:rPr>
                <w:noProof/>
                <w:webHidden/>
              </w:rPr>
              <w:t>8</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53" w:history="1">
            <w:r w:rsidR="009503CB" w:rsidRPr="00E00BCA">
              <w:rPr>
                <w:rStyle w:val="Hyperlink"/>
                <w:noProof/>
              </w:rPr>
              <w:t>16.</w:t>
            </w:r>
            <w:r w:rsidR="009503CB">
              <w:rPr>
                <w:rFonts w:eastAsiaTheme="minorEastAsia"/>
                <w:noProof/>
                <w:lang w:val="en-US"/>
              </w:rPr>
              <w:tab/>
            </w:r>
            <w:r w:rsidR="009503CB" w:rsidRPr="00E00BCA">
              <w:rPr>
                <w:rStyle w:val="Hyperlink"/>
                <w:noProof/>
              </w:rPr>
              <w:t>Telemarketing</w:t>
            </w:r>
            <w:r w:rsidR="009503CB">
              <w:rPr>
                <w:noProof/>
                <w:webHidden/>
              </w:rPr>
              <w:tab/>
            </w:r>
            <w:r w:rsidR="009503CB">
              <w:rPr>
                <w:noProof/>
                <w:webHidden/>
              </w:rPr>
              <w:fldChar w:fldCharType="begin"/>
            </w:r>
            <w:r w:rsidR="009503CB">
              <w:rPr>
                <w:noProof/>
                <w:webHidden/>
              </w:rPr>
              <w:instrText xml:space="preserve"> PAGEREF _Toc354669653 \h </w:instrText>
            </w:r>
            <w:r w:rsidR="009503CB">
              <w:rPr>
                <w:noProof/>
                <w:webHidden/>
              </w:rPr>
            </w:r>
            <w:r w:rsidR="009503CB">
              <w:rPr>
                <w:noProof/>
                <w:webHidden/>
              </w:rPr>
              <w:fldChar w:fldCharType="separate"/>
            </w:r>
            <w:r w:rsidR="00546F55">
              <w:rPr>
                <w:noProof/>
                <w:webHidden/>
              </w:rPr>
              <w:t>9</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54" w:history="1">
            <w:r w:rsidR="009503CB" w:rsidRPr="00E00BCA">
              <w:rPr>
                <w:rStyle w:val="Hyperlink"/>
                <w:noProof/>
              </w:rPr>
              <w:t>17.</w:t>
            </w:r>
            <w:r w:rsidR="009503CB">
              <w:rPr>
                <w:rFonts w:eastAsiaTheme="minorEastAsia"/>
                <w:noProof/>
                <w:lang w:val="en-US"/>
              </w:rPr>
              <w:tab/>
            </w:r>
            <w:r w:rsidR="009503CB" w:rsidRPr="00E00BCA">
              <w:rPr>
                <w:rStyle w:val="Hyperlink"/>
                <w:noProof/>
              </w:rPr>
              <w:t xml:space="preserve">Insolvency of </w:t>
            </w:r>
            <w:r w:rsidR="00965BFF">
              <w:rPr>
                <w:rStyle w:val="Hyperlink"/>
                <w:noProof/>
              </w:rPr>
              <w:t>Service Provider</w:t>
            </w:r>
            <w:r w:rsidR="00487EBA">
              <w:rPr>
                <w:rStyle w:val="Hyperlink"/>
                <w:noProof/>
              </w:rPr>
              <w:t>(s)</w:t>
            </w:r>
            <w:r w:rsidR="009503CB" w:rsidRPr="00E00BCA">
              <w:rPr>
                <w:rStyle w:val="Hyperlink"/>
                <w:noProof/>
              </w:rPr>
              <w:t xml:space="preserve"> offering prepaid services</w:t>
            </w:r>
            <w:r w:rsidR="009503CB">
              <w:rPr>
                <w:noProof/>
                <w:webHidden/>
              </w:rPr>
              <w:tab/>
            </w:r>
            <w:r w:rsidR="009503CB">
              <w:rPr>
                <w:noProof/>
                <w:webHidden/>
              </w:rPr>
              <w:fldChar w:fldCharType="begin"/>
            </w:r>
            <w:r w:rsidR="009503CB">
              <w:rPr>
                <w:noProof/>
                <w:webHidden/>
              </w:rPr>
              <w:instrText xml:space="preserve"> PAGEREF _Toc354669654 \h </w:instrText>
            </w:r>
            <w:r w:rsidR="009503CB">
              <w:rPr>
                <w:noProof/>
                <w:webHidden/>
              </w:rPr>
            </w:r>
            <w:r w:rsidR="009503CB">
              <w:rPr>
                <w:noProof/>
                <w:webHidden/>
              </w:rPr>
              <w:fldChar w:fldCharType="separate"/>
            </w:r>
            <w:r w:rsidR="00546F55">
              <w:rPr>
                <w:noProof/>
                <w:webHidden/>
              </w:rPr>
              <w:t>9</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55" w:history="1">
            <w:r w:rsidR="009503CB" w:rsidRPr="00E00BCA">
              <w:rPr>
                <w:rStyle w:val="Hyperlink"/>
                <w:noProof/>
              </w:rPr>
              <w:t>18.</w:t>
            </w:r>
            <w:r w:rsidR="009503CB">
              <w:rPr>
                <w:rFonts w:eastAsiaTheme="minorEastAsia"/>
                <w:noProof/>
                <w:lang w:val="en-US"/>
              </w:rPr>
              <w:tab/>
            </w:r>
            <w:r w:rsidR="009503CB" w:rsidRPr="00E00BCA">
              <w:rPr>
                <w:rStyle w:val="Hyperlink"/>
                <w:noProof/>
              </w:rPr>
              <w:t>Protection of Families and Children</w:t>
            </w:r>
            <w:r w:rsidR="009503CB">
              <w:rPr>
                <w:noProof/>
                <w:webHidden/>
              </w:rPr>
              <w:tab/>
            </w:r>
            <w:r w:rsidR="009503CB">
              <w:rPr>
                <w:noProof/>
                <w:webHidden/>
              </w:rPr>
              <w:fldChar w:fldCharType="begin"/>
            </w:r>
            <w:r w:rsidR="009503CB">
              <w:rPr>
                <w:noProof/>
                <w:webHidden/>
              </w:rPr>
              <w:instrText xml:space="preserve"> PAGEREF _Toc354669655 \h </w:instrText>
            </w:r>
            <w:r w:rsidR="009503CB">
              <w:rPr>
                <w:noProof/>
                <w:webHidden/>
              </w:rPr>
            </w:r>
            <w:r w:rsidR="009503CB">
              <w:rPr>
                <w:noProof/>
                <w:webHidden/>
              </w:rPr>
              <w:fldChar w:fldCharType="separate"/>
            </w:r>
            <w:r w:rsidR="00546F55">
              <w:rPr>
                <w:noProof/>
                <w:webHidden/>
              </w:rPr>
              <w:t>9</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56" w:history="1">
            <w:r w:rsidR="009503CB" w:rsidRPr="00E00BCA">
              <w:rPr>
                <w:rStyle w:val="Hyperlink"/>
                <w:noProof/>
              </w:rPr>
              <w:t>19.</w:t>
            </w:r>
            <w:r w:rsidR="009503CB">
              <w:rPr>
                <w:rFonts w:eastAsiaTheme="minorEastAsia"/>
                <w:noProof/>
                <w:lang w:val="en-US"/>
              </w:rPr>
              <w:tab/>
            </w:r>
            <w:r w:rsidR="009503CB" w:rsidRPr="00E00BCA">
              <w:rPr>
                <w:rStyle w:val="Hyperlink"/>
                <w:noProof/>
              </w:rPr>
              <w:t>Information Registration</w:t>
            </w:r>
            <w:r w:rsidR="009503CB">
              <w:rPr>
                <w:noProof/>
                <w:webHidden/>
              </w:rPr>
              <w:tab/>
            </w:r>
            <w:r w:rsidR="009503CB">
              <w:rPr>
                <w:noProof/>
                <w:webHidden/>
              </w:rPr>
              <w:fldChar w:fldCharType="begin"/>
            </w:r>
            <w:r w:rsidR="009503CB">
              <w:rPr>
                <w:noProof/>
                <w:webHidden/>
              </w:rPr>
              <w:instrText xml:space="preserve"> PAGEREF _Toc354669656 \h </w:instrText>
            </w:r>
            <w:r w:rsidR="009503CB">
              <w:rPr>
                <w:noProof/>
                <w:webHidden/>
              </w:rPr>
            </w:r>
            <w:r w:rsidR="009503CB">
              <w:rPr>
                <w:noProof/>
                <w:webHidden/>
              </w:rPr>
              <w:fldChar w:fldCharType="separate"/>
            </w:r>
            <w:r w:rsidR="00546F55">
              <w:rPr>
                <w:noProof/>
                <w:webHidden/>
              </w:rPr>
              <w:t>9</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57" w:history="1">
            <w:r w:rsidR="009503CB" w:rsidRPr="00E00BCA">
              <w:rPr>
                <w:rStyle w:val="Hyperlink"/>
                <w:noProof/>
              </w:rPr>
              <w:t>20.</w:t>
            </w:r>
            <w:r w:rsidR="009503CB">
              <w:rPr>
                <w:rFonts w:eastAsiaTheme="minorEastAsia"/>
                <w:noProof/>
                <w:lang w:val="en-US"/>
              </w:rPr>
              <w:tab/>
            </w:r>
            <w:r w:rsidR="009503CB" w:rsidRPr="00E00BCA">
              <w:rPr>
                <w:rStyle w:val="Hyperlink"/>
                <w:noProof/>
              </w:rPr>
              <w:t>CONSUMER CHOICE</w:t>
            </w:r>
            <w:r w:rsidR="009503CB">
              <w:rPr>
                <w:noProof/>
                <w:webHidden/>
              </w:rPr>
              <w:tab/>
            </w:r>
            <w:r w:rsidR="009503CB">
              <w:rPr>
                <w:noProof/>
                <w:webHidden/>
              </w:rPr>
              <w:fldChar w:fldCharType="begin"/>
            </w:r>
            <w:r w:rsidR="009503CB">
              <w:rPr>
                <w:noProof/>
                <w:webHidden/>
              </w:rPr>
              <w:instrText xml:space="preserve"> PAGEREF _Toc354669657 \h </w:instrText>
            </w:r>
            <w:r w:rsidR="009503CB">
              <w:rPr>
                <w:noProof/>
                <w:webHidden/>
              </w:rPr>
            </w:r>
            <w:r w:rsidR="009503CB">
              <w:rPr>
                <w:noProof/>
                <w:webHidden/>
              </w:rPr>
              <w:fldChar w:fldCharType="separate"/>
            </w:r>
            <w:r w:rsidR="00546F55">
              <w:rPr>
                <w:noProof/>
                <w:webHidden/>
              </w:rPr>
              <w:t>10</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58" w:history="1">
            <w:r w:rsidR="009503CB" w:rsidRPr="00E00BCA">
              <w:rPr>
                <w:rStyle w:val="Hyperlink"/>
                <w:noProof/>
              </w:rPr>
              <w:t>21.</w:t>
            </w:r>
            <w:r w:rsidR="009503CB">
              <w:rPr>
                <w:rFonts w:eastAsiaTheme="minorEastAsia"/>
                <w:noProof/>
                <w:lang w:val="en-US"/>
              </w:rPr>
              <w:tab/>
            </w:r>
            <w:r w:rsidR="009503CB" w:rsidRPr="00E00BCA">
              <w:rPr>
                <w:rStyle w:val="Hyperlink"/>
                <w:noProof/>
              </w:rPr>
              <w:t>Slamming</w:t>
            </w:r>
            <w:r w:rsidR="009503CB">
              <w:rPr>
                <w:noProof/>
                <w:webHidden/>
              </w:rPr>
              <w:tab/>
            </w:r>
            <w:r w:rsidR="009503CB">
              <w:rPr>
                <w:noProof/>
                <w:webHidden/>
              </w:rPr>
              <w:fldChar w:fldCharType="begin"/>
            </w:r>
            <w:r w:rsidR="009503CB">
              <w:rPr>
                <w:noProof/>
                <w:webHidden/>
              </w:rPr>
              <w:instrText xml:space="preserve"> PAGEREF _Toc354669658 \h </w:instrText>
            </w:r>
            <w:r w:rsidR="009503CB">
              <w:rPr>
                <w:noProof/>
                <w:webHidden/>
              </w:rPr>
              <w:fldChar w:fldCharType="separate"/>
            </w:r>
            <w:r w:rsidR="00546F55">
              <w:rPr>
                <w:b/>
                <w:bCs/>
                <w:noProof/>
                <w:webHidden/>
                <w:lang w:val="en-US"/>
              </w:rPr>
              <w:t>Error! Bookmark not defined.</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59" w:history="1">
            <w:r w:rsidR="009503CB" w:rsidRPr="00E00BCA">
              <w:rPr>
                <w:rStyle w:val="Hyperlink"/>
                <w:noProof/>
              </w:rPr>
              <w:t>22.</w:t>
            </w:r>
            <w:r w:rsidR="009503CB">
              <w:rPr>
                <w:rFonts w:eastAsiaTheme="minorEastAsia"/>
                <w:noProof/>
                <w:lang w:val="en-US"/>
              </w:rPr>
              <w:tab/>
            </w:r>
            <w:r w:rsidR="009503CB" w:rsidRPr="00E00BCA">
              <w:rPr>
                <w:rStyle w:val="Hyperlink"/>
                <w:noProof/>
              </w:rPr>
              <w:t>Undue discrimination</w:t>
            </w:r>
            <w:r w:rsidR="009503CB">
              <w:rPr>
                <w:noProof/>
                <w:webHidden/>
              </w:rPr>
              <w:tab/>
            </w:r>
            <w:r w:rsidR="009503CB">
              <w:rPr>
                <w:noProof/>
                <w:webHidden/>
              </w:rPr>
              <w:fldChar w:fldCharType="begin"/>
            </w:r>
            <w:r w:rsidR="009503CB">
              <w:rPr>
                <w:noProof/>
                <w:webHidden/>
              </w:rPr>
              <w:instrText xml:space="preserve"> PAGEREF _Toc354669659 \h </w:instrText>
            </w:r>
            <w:r w:rsidR="009503CB">
              <w:rPr>
                <w:noProof/>
                <w:webHidden/>
              </w:rPr>
            </w:r>
            <w:r w:rsidR="009503CB">
              <w:rPr>
                <w:noProof/>
                <w:webHidden/>
              </w:rPr>
              <w:fldChar w:fldCharType="separate"/>
            </w:r>
            <w:r w:rsidR="00546F55">
              <w:rPr>
                <w:noProof/>
                <w:webHidden/>
              </w:rPr>
              <w:t>10</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60" w:history="1">
            <w:r w:rsidR="009503CB" w:rsidRPr="00E00BCA">
              <w:rPr>
                <w:rStyle w:val="Hyperlink"/>
                <w:noProof/>
              </w:rPr>
              <w:t>23.</w:t>
            </w:r>
            <w:r w:rsidR="009503CB">
              <w:rPr>
                <w:rFonts w:eastAsiaTheme="minorEastAsia"/>
                <w:noProof/>
                <w:lang w:val="en-US"/>
              </w:rPr>
              <w:tab/>
            </w:r>
            <w:r w:rsidR="009503CB" w:rsidRPr="00E00BCA">
              <w:rPr>
                <w:rStyle w:val="Hyperlink"/>
                <w:noProof/>
              </w:rPr>
              <w:t>Unfair Trade Practices</w:t>
            </w:r>
            <w:r w:rsidR="009503CB">
              <w:rPr>
                <w:noProof/>
                <w:webHidden/>
              </w:rPr>
              <w:tab/>
            </w:r>
            <w:r w:rsidR="009503CB">
              <w:rPr>
                <w:noProof/>
                <w:webHidden/>
              </w:rPr>
              <w:fldChar w:fldCharType="begin"/>
            </w:r>
            <w:r w:rsidR="009503CB">
              <w:rPr>
                <w:noProof/>
                <w:webHidden/>
              </w:rPr>
              <w:instrText xml:space="preserve"> PAGEREF _Toc354669660 \h </w:instrText>
            </w:r>
            <w:r w:rsidR="009503CB">
              <w:rPr>
                <w:noProof/>
                <w:webHidden/>
              </w:rPr>
            </w:r>
            <w:r w:rsidR="009503CB">
              <w:rPr>
                <w:noProof/>
                <w:webHidden/>
              </w:rPr>
              <w:fldChar w:fldCharType="separate"/>
            </w:r>
            <w:r w:rsidR="00546F55">
              <w:rPr>
                <w:noProof/>
                <w:webHidden/>
              </w:rPr>
              <w:t>10</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61" w:history="1">
            <w:r w:rsidR="009503CB" w:rsidRPr="00E00BCA">
              <w:rPr>
                <w:rStyle w:val="Hyperlink"/>
                <w:noProof/>
              </w:rPr>
              <w:t>24.</w:t>
            </w:r>
            <w:r w:rsidR="009503CB">
              <w:rPr>
                <w:rFonts w:eastAsiaTheme="minorEastAsia"/>
                <w:noProof/>
                <w:lang w:val="en-US"/>
              </w:rPr>
              <w:tab/>
            </w:r>
            <w:r w:rsidR="00965BFF">
              <w:rPr>
                <w:rStyle w:val="Hyperlink"/>
                <w:noProof/>
              </w:rPr>
              <w:t>Service Provider</w:t>
            </w:r>
            <w:r w:rsidR="009503CB" w:rsidRPr="00E00BCA">
              <w:rPr>
                <w:rStyle w:val="Hyperlink"/>
                <w:noProof/>
              </w:rPr>
              <w:t xml:space="preserve"> information requirements</w:t>
            </w:r>
            <w:r w:rsidR="009503CB">
              <w:rPr>
                <w:noProof/>
                <w:webHidden/>
              </w:rPr>
              <w:tab/>
            </w:r>
            <w:r w:rsidR="009503CB">
              <w:rPr>
                <w:noProof/>
                <w:webHidden/>
              </w:rPr>
              <w:fldChar w:fldCharType="begin"/>
            </w:r>
            <w:r w:rsidR="009503CB">
              <w:rPr>
                <w:noProof/>
                <w:webHidden/>
              </w:rPr>
              <w:instrText xml:space="preserve"> PAGEREF _Toc354669661 \h </w:instrText>
            </w:r>
            <w:r w:rsidR="009503CB">
              <w:rPr>
                <w:noProof/>
                <w:webHidden/>
              </w:rPr>
            </w:r>
            <w:r w:rsidR="009503CB">
              <w:rPr>
                <w:noProof/>
                <w:webHidden/>
              </w:rPr>
              <w:fldChar w:fldCharType="separate"/>
            </w:r>
            <w:r w:rsidR="00546F55">
              <w:rPr>
                <w:noProof/>
                <w:webHidden/>
              </w:rPr>
              <w:t>10</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62" w:history="1">
            <w:r w:rsidR="009503CB" w:rsidRPr="00E00BCA">
              <w:rPr>
                <w:rStyle w:val="Hyperlink"/>
                <w:noProof/>
              </w:rPr>
              <w:t>25.</w:t>
            </w:r>
            <w:r w:rsidR="009503CB">
              <w:rPr>
                <w:rFonts w:eastAsiaTheme="minorEastAsia"/>
                <w:noProof/>
                <w:lang w:val="en-US"/>
              </w:rPr>
              <w:tab/>
            </w:r>
            <w:r w:rsidR="009503CB" w:rsidRPr="00E00BCA">
              <w:rPr>
                <w:rStyle w:val="Hyperlink"/>
                <w:noProof/>
              </w:rPr>
              <w:t>COMMUNICATION</w:t>
            </w:r>
            <w:r w:rsidR="009503CB">
              <w:rPr>
                <w:noProof/>
                <w:webHidden/>
              </w:rPr>
              <w:tab/>
            </w:r>
            <w:r w:rsidR="009503CB">
              <w:rPr>
                <w:noProof/>
                <w:webHidden/>
              </w:rPr>
              <w:fldChar w:fldCharType="begin"/>
            </w:r>
            <w:r w:rsidR="009503CB">
              <w:rPr>
                <w:noProof/>
                <w:webHidden/>
              </w:rPr>
              <w:instrText xml:space="preserve"> PAGEREF _Toc354669662 \h </w:instrText>
            </w:r>
            <w:r w:rsidR="009503CB">
              <w:rPr>
                <w:noProof/>
                <w:webHidden/>
              </w:rPr>
            </w:r>
            <w:r w:rsidR="009503CB">
              <w:rPr>
                <w:noProof/>
                <w:webHidden/>
              </w:rPr>
              <w:fldChar w:fldCharType="separate"/>
            </w:r>
            <w:r w:rsidR="00546F55">
              <w:rPr>
                <w:noProof/>
                <w:webHidden/>
              </w:rPr>
              <w:t>11</w:t>
            </w:r>
            <w:r w:rsidR="009503CB">
              <w:rPr>
                <w:noProof/>
                <w:webHidden/>
              </w:rPr>
              <w:fldChar w:fldCharType="end"/>
            </w:r>
          </w:hyperlink>
        </w:p>
        <w:p w:rsidR="009503CB" w:rsidRDefault="00084BF8">
          <w:pPr>
            <w:pStyle w:val="TOC1"/>
            <w:tabs>
              <w:tab w:val="left" w:pos="880"/>
              <w:tab w:val="right" w:leader="dot" w:pos="9016"/>
            </w:tabs>
            <w:rPr>
              <w:rFonts w:eastAsiaTheme="minorEastAsia"/>
              <w:noProof/>
              <w:lang w:val="en-US"/>
            </w:rPr>
          </w:pPr>
          <w:hyperlink w:anchor="_Toc354669663" w:history="1">
            <w:r w:rsidR="009503CB" w:rsidRPr="00E00BCA">
              <w:rPr>
                <w:rStyle w:val="Hyperlink"/>
                <w:noProof/>
              </w:rPr>
              <w:t>25.1.</w:t>
            </w:r>
            <w:r w:rsidR="009503CB">
              <w:rPr>
                <w:rFonts w:eastAsiaTheme="minorEastAsia"/>
                <w:noProof/>
                <w:lang w:val="en-US"/>
              </w:rPr>
              <w:tab/>
            </w:r>
            <w:r w:rsidR="009503CB" w:rsidRPr="00E00BCA">
              <w:rPr>
                <w:rStyle w:val="Hyperlink"/>
                <w:noProof/>
              </w:rPr>
              <w:t>Information dissemination by POTRAZ</w:t>
            </w:r>
            <w:r w:rsidR="009503CB">
              <w:rPr>
                <w:noProof/>
                <w:webHidden/>
              </w:rPr>
              <w:tab/>
            </w:r>
            <w:r w:rsidR="009503CB">
              <w:rPr>
                <w:noProof/>
                <w:webHidden/>
              </w:rPr>
              <w:fldChar w:fldCharType="begin"/>
            </w:r>
            <w:r w:rsidR="009503CB">
              <w:rPr>
                <w:noProof/>
                <w:webHidden/>
              </w:rPr>
              <w:instrText xml:space="preserve"> PAGEREF _Toc354669663 \h </w:instrText>
            </w:r>
            <w:r w:rsidR="009503CB">
              <w:rPr>
                <w:noProof/>
                <w:webHidden/>
              </w:rPr>
            </w:r>
            <w:r w:rsidR="009503CB">
              <w:rPr>
                <w:noProof/>
                <w:webHidden/>
              </w:rPr>
              <w:fldChar w:fldCharType="separate"/>
            </w:r>
            <w:r w:rsidR="00546F55">
              <w:rPr>
                <w:noProof/>
                <w:webHidden/>
              </w:rPr>
              <w:t>11</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64" w:history="1">
            <w:r w:rsidR="009503CB" w:rsidRPr="00E00BCA">
              <w:rPr>
                <w:rStyle w:val="Hyperlink"/>
                <w:noProof/>
              </w:rPr>
              <w:t>26.</w:t>
            </w:r>
            <w:r w:rsidR="009503CB">
              <w:rPr>
                <w:rFonts w:eastAsiaTheme="minorEastAsia"/>
                <w:noProof/>
                <w:lang w:val="en-US"/>
              </w:rPr>
              <w:tab/>
            </w:r>
            <w:r w:rsidR="009503CB" w:rsidRPr="00E00BCA">
              <w:rPr>
                <w:rStyle w:val="Hyperlink"/>
                <w:noProof/>
              </w:rPr>
              <w:t>Monitoring and Reporting</w:t>
            </w:r>
            <w:r w:rsidR="009503CB">
              <w:rPr>
                <w:noProof/>
                <w:webHidden/>
              </w:rPr>
              <w:tab/>
            </w:r>
            <w:r w:rsidR="009503CB">
              <w:rPr>
                <w:noProof/>
                <w:webHidden/>
              </w:rPr>
              <w:fldChar w:fldCharType="begin"/>
            </w:r>
            <w:r w:rsidR="009503CB">
              <w:rPr>
                <w:noProof/>
                <w:webHidden/>
              </w:rPr>
              <w:instrText xml:space="preserve"> PAGEREF _Toc354669664 \h </w:instrText>
            </w:r>
            <w:r w:rsidR="009503CB">
              <w:rPr>
                <w:noProof/>
                <w:webHidden/>
              </w:rPr>
            </w:r>
            <w:r w:rsidR="009503CB">
              <w:rPr>
                <w:noProof/>
                <w:webHidden/>
              </w:rPr>
              <w:fldChar w:fldCharType="separate"/>
            </w:r>
            <w:r w:rsidR="00546F55">
              <w:rPr>
                <w:noProof/>
                <w:webHidden/>
              </w:rPr>
              <w:t>12</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65" w:history="1">
            <w:r w:rsidR="009503CB" w:rsidRPr="00E00BCA">
              <w:rPr>
                <w:rStyle w:val="Hyperlink"/>
                <w:noProof/>
              </w:rPr>
              <w:t>27.</w:t>
            </w:r>
            <w:r w:rsidR="009503CB">
              <w:rPr>
                <w:rFonts w:eastAsiaTheme="minorEastAsia"/>
                <w:noProof/>
                <w:lang w:val="en-US"/>
              </w:rPr>
              <w:tab/>
            </w:r>
            <w:r w:rsidR="009503CB" w:rsidRPr="00E00BCA">
              <w:rPr>
                <w:rStyle w:val="Hyperlink"/>
                <w:noProof/>
              </w:rPr>
              <w:t>Information programmes for consumer protection</w:t>
            </w:r>
            <w:r w:rsidR="009503CB">
              <w:rPr>
                <w:noProof/>
                <w:webHidden/>
              </w:rPr>
              <w:tab/>
            </w:r>
            <w:r w:rsidR="009503CB">
              <w:rPr>
                <w:noProof/>
                <w:webHidden/>
              </w:rPr>
              <w:fldChar w:fldCharType="begin"/>
            </w:r>
            <w:r w:rsidR="009503CB">
              <w:rPr>
                <w:noProof/>
                <w:webHidden/>
              </w:rPr>
              <w:instrText xml:space="preserve"> PAGEREF _Toc354669665 \h </w:instrText>
            </w:r>
            <w:r w:rsidR="009503CB">
              <w:rPr>
                <w:noProof/>
                <w:webHidden/>
              </w:rPr>
            </w:r>
            <w:r w:rsidR="009503CB">
              <w:rPr>
                <w:noProof/>
                <w:webHidden/>
              </w:rPr>
              <w:fldChar w:fldCharType="separate"/>
            </w:r>
            <w:r w:rsidR="00546F55">
              <w:rPr>
                <w:noProof/>
                <w:webHidden/>
              </w:rPr>
              <w:t>12</w:t>
            </w:r>
            <w:r w:rsidR="009503CB">
              <w:rPr>
                <w:noProof/>
                <w:webHidden/>
              </w:rPr>
              <w:fldChar w:fldCharType="end"/>
            </w:r>
          </w:hyperlink>
        </w:p>
        <w:p w:rsidR="009503CB" w:rsidRDefault="00084BF8">
          <w:pPr>
            <w:pStyle w:val="TOC1"/>
            <w:tabs>
              <w:tab w:val="left" w:pos="660"/>
              <w:tab w:val="right" w:leader="dot" w:pos="9016"/>
            </w:tabs>
            <w:rPr>
              <w:rFonts w:eastAsiaTheme="minorEastAsia"/>
              <w:noProof/>
              <w:lang w:val="en-US"/>
            </w:rPr>
          </w:pPr>
          <w:hyperlink w:anchor="_Toc354669666" w:history="1">
            <w:r w:rsidR="009503CB" w:rsidRPr="00E00BCA">
              <w:rPr>
                <w:rStyle w:val="Hyperlink"/>
                <w:noProof/>
              </w:rPr>
              <w:t>28.</w:t>
            </w:r>
            <w:r w:rsidR="009503CB">
              <w:rPr>
                <w:rFonts w:eastAsiaTheme="minorEastAsia"/>
                <w:noProof/>
                <w:lang w:val="en-US"/>
              </w:rPr>
              <w:tab/>
            </w:r>
            <w:r w:rsidR="009503CB" w:rsidRPr="00E00BCA">
              <w:rPr>
                <w:rStyle w:val="Hyperlink"/>
                <w:noProof/>
              </w:rPr>
              <w:t>Consultation</w:t>
            </w:r>
            <w:r w:rsidR="009503CB">
              <w:rPr>
                <w:noProof/>
                <w:webHidden/>
              </w:rPr>
              <w:tab/>
            </w:r>
            <w:r w:rsidR="009503CB">
              <w:rPr>
                <w:noProof/>
                <w:webHidden/>
              </w:rPr>
              <w:fldChar w:fldCharType="begin"/>
            </w:r>
            <w:r w:rsidR="009503CB">
              <w:rPr>
                <w:noProof/>
                <w:webHidden/>
              </w:rPr>
              <w:instrText xml:space="preserve"> PAGEREF _Toc354669666 \h </w:instrText>
            </w:r>
            <w:r w:rsidR="009503CB">
              <w:rPr>
                <w:noProof/>
                <w:webHidden/>
              </w:rPr>
            </w:r>
            <w:r w:rsidR="009503CB">
              <w:rPr>
                <w:noProof/>
                <w:webHidden/>
              </w:rPr>
              <w:fldChar w:fldCharType="separate"/>
            </w:r>
            <w:r w:rsidR="00546F55">
              <w:rPr>
                <w:noProof/>
                <w:webHidden/>
              </w:rPr>
              <w:t>12</w:t>
            </w:r>
            <w:r w:rsidR="009503CB">
              <w:rPr>
                <w:noProof/>
                <w:webHidden/>
              </w:rPr>
              <w:fldChar w:fldCharType="end"/>
            </w:r>
          </w:hyperlink>
        </w:p>
        <w:p w:rsidR="00177E20" w:rsidRDefault="00177E20">
          <w:r w:rsidRPr="002B715C">
            <w:rPr>
              <w:rFonts w:ascii="Arial" w:hAnsi="Arial" w:cs="Arial"/>
              <w:b/>
              <w:bCs/>
              <w:noProof/>
            </w:rPr>
            <w:fldChar w:fldCharType="end"/>
          </w:r>
        </w:p>
      </w:sdtContent>
    </w:sdt>
    <w:p w:rsidR="00017586" w:rsidRDefault="00017586" w:rsidP="00AA51C5">
      <w:pPr>
        <w:autoSpaceDE w:val="0"/>
        <w:autoSpaceDN w:val="0"/>
        <w:adjustRightInd w:val="0"/>
        <w:spacing w:after="0" w:line="240" w:lineRule="auto"/>
        <w:jc w:val="both"/>
        <w:rPr>
          <w:rFonts w:ascii="Arial" w:hAnsi="Arial" w:cs="Arial"/>
          <w:sz w:val="24"/>
          <w:szCs w:val="24"/>
        </w:rPr>
      </w:pPr>
    </w:p>
    <w:p w:rsidR="0050389D" w:rsidRPr="005A170B" w:rsidRDefault="00F134AA" w:rsidP="00177E20">
      <w:pPr>
        <w:pStyle w:val="Heading1"/>
        <w:rPr>
          <w:rFonts w:ascii="Arial" w:hAnsi="Arial" w:cs="Arial"/>
        </w:rPr>
      </w:pPr>
      <w:bookmarkStart w:id="1" w:name="_Toc354669638"/>
      <w:r w:rsidRPr="005A170B">
        <w:rPr>
          <w:rFonts w:ascii="Arial" w:hAnsi="Arial" w:cs="Arial"/>
        </w:rPr>
        <w:lastRenderedPageBreak/>
        <w:t>1.</w:t>
      </w:r>
      <w:r w:rsidRPr="005A170B">
        <w:rPr>
          <w:rFonts w:ascii="Arial" w:hAnsi="Arial" w:cs="Arial"/>
        </w:rPr>
        <w:tab/>
      </w:r>
      <w:r w:rsidR="0050389D" w:rsidRPr="005A170B">
        <w:rPr>
          <w:rFonts w:ascii="Arial" w:hAnsi="Arial" w:cs="Arial"/>
        </w:rPr>
        <w:t>Introduction</w:t>
      </w:r>
      <w:bookmarkEnd w:id="1"/>
    </w:p>
    <w:p w:rsidR="0050389D" w:rsidRPr="005A170B" w:rsidRDefault="0050389D" w:rsidP="00AA51C5">
      <w:pPr>
        <w:autoSpaceDE w:val="0"/>
        <w:autoSpaceDN w:val="0"/>
        <w:adjustRightInd w:val="0"/>
        <w:spacing w:after="0" w:line="240" w:lineRule="auto"/>
        <w:jc w:val="both"/>
        <w:rPr>
          <w:rFonts w:ascii="Arial" w:hAnsi="Arial" w:cs="Arial"/>
          <w:sz w:val="24"/>
          <w:szCs w:val="24"/>
        </w:rPr>
      </w:pPr>
      <w:r w:rsidRPr="005A170B">
        <w:rPr>
          <w:rFonts w:ascii="Arial" w:hAnsi="Arial" w:cs="Arial"/>
          <w:sz w:val="24"/>
          <w:szCs w:val="24"/>
        </w:rPr>
        <w:t xml:space="preserve">The Consumer Protection Guidelines </w:t>
      </w:r>
      <w:r w:rsidR="00DC4084" w:rsidRPr="005A170B">
        <w:rPr>
          <w:rFonts w:ascii="Arial" w:hAnsi="Arial" w:cs="Arial"/>
          <w:sz w:val="24"/>
          <w:szCs w:val="24"/>
        </w:rPr>
        <w:t xml:space="preserve">pronounced herein, </w:t>
      </w:r>
      <w:r w:rsidRPr="005A170B">
        <w:rPr>
          <w:rFonts w:ascii="Arial" w:hAnsi="Arial" w:cs="Arial"/>
          <w:sz w:val="24"/>
          <w:szCs w:val="24"/>
        </w:rPr>
        <w:t>are issued to assist</w:t>
      </w:r>
      <w:r w:rsidR="000F45C1" w:rsidRPr="005A170B">
        <w:rPr>
          <w:rFonts w:ascii="Arial" w:hAnsi="Arial" w:cs="Arial"/>
          <w:sz w:val="24"/>
          <w:szCs w:val="24"/>
        </w:rPr>
        <w:t xml:space="preserve"> </w:t>
      </w:r>
      <w:r w:rsidR="00F53F61" w:rsidRPr="005A170B">
        <w:rPr>
          <w:rFonts w:ascii="Arial" w:hAnsi="Arial" w:cs="Arial"/>
          <w:sz w:val="24"/>
          <w:szCs w:val="24"/>
        </w:rPr>
        <w:t>consumers</w:t>
      </w:r>
      <w:r w:rsidRPr="005A170B">
        <w:rPr>
          <w:rFonts w:ascii="Arial" w:hAnsi="Arial" w:cs="Arial"/>
          <w:sz w:val="24"/>
          <w:szCs w:val="24"/>
        </w:rPr>
        <w:t xml:space="preserve"> and </w:t>
      </w:r>
      <w:r w:rsidR="00965BFF">
        <w:rPr>
          <w:rFonts w:ascii="Arial" w:hAnsi="Arial" w:cs="Arial"/>
          <w:sz w:val="24"/>
          <w:szCs w:val="24"/>
        </w:rPr>
        <w:t>Service Provider</w:t>
      </w:r>
      <w:r w:rsidR="00487EBA" w:rsidRPr="005A170B">
        <w:rPr>
          <w:rFonts w:ascii="Arial" w:hAnsi="Arial" w:cs="Arial"/>
          <w:sz w:val="24"/>
          <w:szCs w:val="24"/>
        </w:rPr>
        <w:t>(s)</w:t>
      </w:r>
      <w:r w:rsidR="00CF21F9" w:rsidRPr="005A170B">
        <w:rPr>
          <w:rFonts w:ascii="Arial" w:hAnsi="Arial" w:cs="Arial"/>
          <w:sz w:val="24"/>
          <w:szCs w:val="24"/>
        </w:rPr>
        <w:t xml:space="preserve"> providing </w:t>
      </w:r>
      <w:r w:rsidRPr="005A170B">
        <w:rPr>
          <w:rFonts w:ascii="Arial" w:hAnsi="Arial" w:cs="Arial"/>
          <w:sz w:val="24"/>
          <w:szCs w:val="24"/>
        </w:rPr>
        <w:t>communication service</w:t>
      </w:r>
      <w:r w:rsidR="00FD588C" w:rsidRPr="005A170B">
        <w:rPr>
          <w:rFonts w:ascii="Arial" w:hAnsi="Arial" w:cs="Arial"/>
          <w:sz w:val="24"/>
          <w:szCs w:val="24"/>
        </w:rPr>
        <w:t>s</w:t>
      </w:r>
      <w:r w:rsidRPr="005A170B">
        <w:rPr>
          <w:rFonts w:ascii="Arial" w:hAnsi="Arial" w:cs="Arial"/>
          <w:sz w:val="24"/>
          <w:szCs w:val="24"/>
        </w:rPr>
        <w:t xml:space="preserve"> in</w:t>
      </w:r>
      <w:r w:rsidR="00FD588C" w:rsidRPr="005A170B">
        <w:rPr>
          <w:rFonts w:ascii="Arial" w:hAnsi="Arial" w:cs="Arial"/>
          <w:sz w:val="24"/>
          <w:szCs w:val="24"/>
        </w:rPr>
        <w:t xml:space="preserve"> Zimbabwe</w:t>
      </w:r>
      <w:r w:rsidR="000F45C1" w:rsidRPr="005A170B">
        <w:rPr>
          <w:rFonts w:ascii="Arial" w:hAnsi="Arial" w:cs="Arial"/>
          <w:sz w:val="24"/>
          <w:szCs w:val="24"/>
        </w:rPr>
        <w:t xml:space="preserve"> </w:t>
      </w:r>
      <w:r w:rsidR="00FD588C" w:rsidRPr="005A170B">
        <w:rPr>
          <w:rFonts w:ascii="Arial" w:hAnsi="Arial" w:cs="Arial"/>
          <w:sz w:val="24"/>
          <w:szCs w:val="24"/>
        </w:rPr>
        <w:t xml:space="preserve">to </w:t>
      </w:r>
      <w:r w:rsidRPr="005A170B">
        <w:rPr>
          <w:rFonts w:ascii="Arial" w:hAnsi="Arial" w:cs="Arial"/>
          <w:sz w:val="24"/>
          <w:szCs w:val="24"/>
        </w:rPr>
        <w:t>understand their rights and obligat</w:t>
      </w:r>
      <w:r w:rsidR="00CF21F9" w:rsidRPr="005A170B">
        <w:rPr>
          <w:rFonts w:ascii="Arial" w:hAnsi="Arial" w:cs="Arial"/>
          <w:sz w:val="24"/>
          <w:szCs w:val="24"/>
        </w:rPr>
        <w:t xml:space="preserve">ions when buying or selling </w:t>
      </w:r>
      <w:r w:rsidR="00C772AA" w:rsidRPr="005A170B">
        <w:rPr>
          <w:rFonts w:ascii="Arial" w:hAnsi="Arial" w:cs="Arial"/>
          <w:sz w:val="24"/>
          <w:szCs w:val="24"/>
        </w:rPr>
        <w:t>communication</w:t>
      </w:r>
      <w:r w:rsidR="000F45C1" w:rsidRPr="005A170B">
        <w:rPr>
          <w:rFonts w:ascii="Arial" w:hAnsi="Arial" w:cs="Arial"/>
          <w:sz w:val="24"/>
          <w:szCs w:val="24"/>
        </w:rPr>
        <w:t xml:space="preserve"> </w:t>
      </w:r>
      <w:r w:rsidRPr="005A170B">
        <w:rPr>
          <w:rFonts w:ascii="Arial" w:hAnsi="Arial" w:cs="Arial"/>
          <w:sz w:val="24"/>
          <w:szCs w:val="24"/>
        </w:rPr>
        <w:t>services.</w:t>
      </w:r>
      <w:r w:rsidR="00FD588C" w:rsidRPr="005A170B">
        <w:rPr>
          <w:rFonts w:ascii="Arial" w:hAnsi="Arial" w:cs="Arial"/>
          <w:sz w:val="24"/>
          <w:szCs w:val="24"/>
        </w:rPr>
        <w:t xml:space="preserve"> </w:t>
      </w:r>
      <w:r w:rsidRPr="005A170B">
        <w:rPr>
          <w:rFonts w:ascii="Arial" w:hAnsi="Arial" w:cs="Arial"/>
          <w:sz w:val="24"/>
          <w:szCs w:val="24"/>
        </w:rPr>
        <w:t xml:space="preserve">The Guidelines also outline </w:t>
      </w:r>
      <w:r w:rsidR="00FD588C" w:rsidRPr="005A170B">
        <w:rPr>
          <w:rFonts w:ascii="Arial" w:hAnsi="Arial" w:cs="Arial"/>
          <w:sz w:val="24"/>
          <w:szCs w:val="24"/>
        </w:rPr>
        <w:t xml:space="preserve">activities and measures to be taken by </w:t>
      </w:r>
      <w:r w:rsidR="00CF21F9" w:rsidRPr="005A170B">
        <w:rPr>
          <w:rFonts w:ascii="Arial" w:hAnsi="Arial" w:cs="Arial"/>
          <w:sz w:val="24"/>
          <w:szCs w:val="24"/>
        </w:rPr>
        <w:t>the Postal and</w:t>
      </w:r>
      <w:r w:rsidRPr="005A170B">
        <w:rPr>
          <w:rFonts w:ascii="Arial" w:hAnsi="Arial" w:cs="Arial"/>
          <w:sz w:val="24"/>
          <w:szCs w:val="24"/>
        </w:rPr>
        <w:t xml:space="preserve"> Telecommunications Regulatory Authority</w:t>
      </w:r>
      <w:r w:rsidR="00CF21F9" w:rsidRPr="005A170B">
        <w:rPr>
          <w:rFonts w:ascii="Arial" w:hAnsi="Arial" w:cs="Arial"/>
          <w:sz w:val="24"/>
          <w:szCs w:val="24"/>
        </w:rPr>
        <w:t xml:space="preserve"> of Zimbabwe</w:t>
      </w:r>
      <w:r w:rsidRPr="005A170B">
        <w:rPr>
          <w:rFonts w:ascii="Arial" w:hAnsi="Arial" w:cs="Arial"/>
          <w:sz w:val="24"/>
          <w:szCs w:val="24"/>
        </w:rPr>
        <w:t xml:space="preserve"> (“</w:t>
      </w:r>
      <w:r w:rsidR="00C772AA" w:rsidRPr="005A170B">
        <w:rPr>
          <w:rFonts w:ascii="Arial" w:hAnsi="Arial" w:cs="Arial"/>
          <w:sz w:val="24"/>
          <w:szCs w:val="24"/>
        </w:rPr>
        <w:t>P</w:t>
      </w:r>
      <w:r w:rsidR="002A3AF7" w:rsidRPr="005A170B">
        <w:rPr>
          <w:rFonts w:ascii="Arial" w:hAnsi="Arial" w:cs="Arial"/>
          <w:sz w:val="24"/>
          <w:szCs w:val="24"/>
        </w:rPr>
        <w:t>O</w:t>
      </w:r>
      <w:r w:rsidRPr="005A170B">
        <w:rPr>
          <w:rFonts w:ascii="Arial" w:hAnsi="Arial" w:cs="Arial"/>
          <w:sz w:val="24"/>
          <w:szCs w:val="24"/>
        </w:rPr>
        <w:t>TRA</w:t>
      </w:r>
      <w:r w:rsidR="00CF21F9" w:rsidRPr="005A170B">
        <w:rPr>
          <w:rFonts w:ascii="Arial" w:hAnsi="Arial" w:cs="Arial"/>
          <w:sz w:val="24"/>
          <w:szCs w:val="24"/>
        </w:rPr>
        <w:t>Z</w:t>
      </w:r>
      <w:r w:rsidRPr="005A170B">
        <w:rPr>
          <w:rFonts w:ascii="Arial" w:hAnsi="Arial" w:cs="Arial"/>
          <w:sz w:val="24"/>
          <w:szCs w:val="24"/>
        </w:rPr>
        <w:t>”)</w:t>
      </w:r>
      <w:r w:rsidR="001563C4" w:rsidRPr="005A170B">
        <w:rPr>
          <w:rFonts w:ascii="Arial" w:hAnsi="Arial" w:cs="Arial"/>
          <w:sz w:val="24"/>
          <w:szCs w:val="24"/>
        </w:rPr>
        <w:t xml:space="preserve"> </w:t>
      </w:r>
      <w:r w:rsidRPr="005A170B">
        <w:rPr>
          <w:rFonts w:ascii="Arial" w:hAnsi="Arial" w:cs="Arial"/>
          <w:sz w:val="24"/>
          <w:szCs w:val="24"/>
        </w:rPr>
        <w:t>i</w:t>
      </w:r>
      <w:r w:rsidR="00FD588C" w:rsidRPr="005A170B">
        <w:rPr>
          <w:rFonts w:ascii="Arial" w:hAnsi="Arial" w:cs="Arial"/>
          <w:sz w:val="24"/>
          <w:szCs w:val="24"/>
        </w:rPr>
        <w:t>n</w:t>
      </w:r>
      <w:r w:rsidRPr="005A170B">
        <w:rPr>
          <w:rFonts w:ascii="Arial" w:hAnsi="Arial" w:cs="Arial"/>
          <w:sz w:val="24"/>
          <w:szCs w:val="24"/>
        </w:rPr>
        <w:t xml:space="preserve"> communicat</w:t>
      </w:r>
      <w:r w:rsidR="00FD588C" w:rsidRPr="005A170B">
        <w:rPr>
          <w:rFonts w:ascii="Arial" w:hAnsi="Arial" w:cs="Arial"/>
          <w:sz w:val="24"/>
          <w:szCs w:val="24"/>
        </w:rPr>
        <w:t xml:space="preserve">ing </w:t>
      </w:r>
      <w:r w:rsidRPr="005A170B">
        <w:rPr>
          <w:rFonts w:ascii="Arial" w:hAnsi="Arial" w:cs="Arial"/>
          <w:sz w:val="24"/>
          <w:szCs w:val="24"/>
        </w:rPr>
        <w:t xml:space="preserve">with </w:t>
      </w:r>
      <w:r w:rsidR="00F53F61" w:rsidRPr="005A170B">
        <w:rPr>
          <w:rFonts w:ascii="Arial" w:hAnsi="Arial" w:cs="Arial"/>
          <w:sz w:val="24"/>
          <w:szCs w:val="24"/>
        </w:rPr>
        <w:t>Consumers</w:t>
      </w:r>
      <w:r w:rsidRPr="005A170B">
        <w:rPr>
          <w:rFonts w:ascii="Arial" w:hAnsi="Arial" w:cs="Arial"/>
          <w:sz w:val="24"/>
          <w:szCs w:val="24"/>
        </w:rPr>
        <w:t xml:space="preserve"> about their rights and obligations.</w:t>
      </w:r>
      <w:r w:rsidR="000F45C1" w:rsidRPr="005A170B">
        <w:rPr>
          <w:rFonts w:ascii="Arial" w:hAnsi="Arial" w:cs="Arial"/>
          <w:sz w:val="24"/>
          <w:szCs w:val="24"/>
        </w:rPr>
        <w:t xml:space="preserve"> These g</w:t>
      </w:r>
      <w:r w:rsidRPr="005A170B">
        <w:rPr>
          <w:rFonts w:ascii="Arial" w:hAnsi="Arial" w:cs="Arial"/>
          <w:sz w:val="24"/>
          <w:szCs w:val="24"/>
        </w:rPr>
        <w:t xml:space="preserve">uidelines are not a law but are intended to guide </w:t>
      </w:r>
      <w:r w:rsidR="00F53F61" w:rsidRPr="005A170B">
        <w:rPr>
          <w:rFonts w:ascii="Arial" w:hAnsi="Arial" w:cs="Arial"/>
          <w:sz w:val="24"/>
          <w:szCs w:val="24"/>
        </w:rPr>
        <w:t>consumers</w:t>
      </w:r>
      <w:r w:rsidRPr="005A170B">
        <w:rPr>
          <w:rFonts w:ascii="Arial" w:hAnsi="Arial" w:cs="Arial"/>
          <w:sz w:val="24"/>
          <w:szCs w:val="24"/>
        </w:rPr>
        <w:t xml:space="preserve"> and </w:t>
      </w:r>
      <w:r w:rsidR="00965BFF">
        <w:rPr>
          <w:rFonts w:ascii="Arial" w:hAnsi="Arial" w:cs="Arial"/>
          <w:szCs w:val="24"/>
        </w:rPr>
        <w:t>Service Provider</w:t>
      </w:r>
      <w:r w:rsidR="00A27257" w:rsidRPr="005A170B">
        <w:rPr>
          <w:rFonts w:ascii="Arial" w:hAnsi="Arial" w:cs="Arial"/>
          <w:szCs w:val="24"/>
        </w:rPr>
        <w:t xml:space="preserve">s </w:t>
      </w:r>
      <w:r w:rsidR="001563C4" w:rsidRPr="005A170B">
        <w:rPr>
          <w:rFonts w:ascii="Arial" w:hAnsi="Arial" w:cs="Arial"/>
          <w:sz w:val="24"/>
          <w:szCs w:val="24"/>
        </w:rPr>
        <w:t xml:space="preserve">in best practice </w:t>
      </w:r>
      <w:r w:rsidR="00A27257" w:rsidRPr="005A170B">
        <w:rPr>
          <w:rFonts w:ascii="Arial" w:hAnsi="Arial" w:cs="Arial"/>
          <w:sz w:val="24"/>
          <w:szCs w:val="24"/>
        </w:rPr>
        <w:t>c</w:t>
      </w:r>
      <w:r w:rsidRPr="005A170B">
        <w:rPr>
          <w:rFonts w:ascii="Arial" w:hAnsi="Arial" w:cs="Arial"/>
          <w:sz w:val="24"/>
          <w:szCs w:val="24"/>
        </w:rPr>
        <w:t xml:space="preserve">onsumer relations. However, </w:t>
      </w:r>
      <w:r w:rsidR="00CF21F9" w:rsidRPr="005A170B">
        <w:rPr>
          <w:rFonts w:ascii="Arial" w:hAnsi="Arial" w:cs="Arial"/>
          <w:sz w:val="24"/>
          <w:szCs w:val="24"/>
        </w:rPr>
        <w:t>PO</w:t>
      </w:r>
      <w:r w:rsidRPr="005A170B">
        <w:rPr>
          <w:rFonts w:ascii="Arial" w:hAnsi="Arial" w:cs="Arial"/>
          <w:sz w:val="24"/>
          <w:szCs w:val="24"/>
        </w:rPr>
        <w:t>TRA</w:t>
      </w:r>
      <w:r w:rsidR="00CF21F9" w:rsidRPr="005A170B">
        <w:rPr>
          <w:rFonts w:ascii="Arial" w:hAnsi="Arial" w:cs="Arial"/>
          <w:sz w:val="24"/>
          <w:szCs w:val="24"/>
        </w:rPr>
        <w:t>Z</w:t>
      </w:r>
      <w:r w:rsidRPr="005A170B">
        <w:rPr>
          <w:rFonts w:ascii="Arial" w:hAnsi="Arial" w:cs="Arial"/>
          <w:sz w:val="24"/>
          <w:szCs w:val="24"/>
        </w:rPr>
        <w:t xml:space="preserve"> may</w:t>
      </w:r>
      <w:r w:rsidR="00CF21F9" w:rsidRPr="005A170B">
        <w:rPr>
          <w:rFonts w:ascii="Arial" w:hAnsi="Arial" w:cs="Arial"/>
          <w:sz w:val="24"/>
          <w:szCs w:val="24"/>
        </w:rPr>
        <w:t xml:space="preserve"> </w:t>
      </w:r>
      <w:r w:rsidRPr="005A170B">
        <w:rPr>
          <w:rFonts w:ascii="Arial" w:hAnsi="Arial" w:cs="Arial"/>
          <w:sz w:val="24"/>
          <w:szCs w:val="24"/>
        </w:rPr>
        <w:t>determine to issue binding regulations</w:t>
      </w:r>
      <w:r w:rsidR="00CF21F9" w:rsidRPr="005A170B">
        <w:rPr>
          <w:rFonts w:ascii="Arial" w:hAnsi="Arial" w:cs="Arial"/>
          <w:sz w:val="24"/>
          <w:szCs w:val="24"/>
        </w:rPr>
        <w:t xml:space="preserve"> in the form of regulatory notices, circulars and directives</w:t>
      </w:r>
      <w:r w:rsidR="001B646D" w:rsidRPr="005A170B">
        <w:rPr>
          <w:rFonts w:ascii="Arial" w:hAnsi="Arial" w:cs="Arial"/>
          <w:sz w:val="24"/>
          <w:szCs w:val="24"/>
        </w:rPr>
        <w:t xml:space="preserve"> if </w:t>
      </w:r>
      <w:r w:rsidR="00E7060F" w:rsidRPr="005A170B">
        <w:rPr>
          <w:rFonts w:ascii="Arial" w:hAnsi="Arial" w:cs="Arial"/>
          <w:sz w:val="24"/>
          <w:szCs w:val="24"/>
        </w:rPr>
        <w:t xml:space="preserve">it deems that </w:t>
      </w:r>
      <w:r w:rsidR="000F45C1" w:rsidRPr="005A170B">
        <w:rPr>
          <w:rFonts w:ascii="Arial" w:hAnsi="Arial" w:cs="Arial"/>
          <w:sz w:val="24"/>
          <w:szCs w:val="24"/>
        </w:rPr>
        <w:t>c</w:t>
      </w:r>
      <w:r w:rsidRPr="005A170B">
        <w:rPr>
          <w:rFonts w:ascii="Arial" w:hAnsi="Arial" w:cs="Arial"/>
          <w:sz w:val="24"/>
          <w:szCs w:val="24"/>
        </w:rPr>
        <w:t>onsumer protection is not satisfactorily</w:t>
      </w:r>
      <w:r w:rsidR="00CF21F9" w:rsidRPr="005A170B">
        <w:rPr>
          <w:rFonts w:ascii="Arial" w:hAnsi="Arial" w:cs="Arial"/>
          <w:sz w:val="24"/>
          <w:szCs w:val="24"/>
        </w:rPr>
        <w:t xml:space="preserve"> </w:t>
      </w:r>
      <w:r w:rsidRPr="005A170B">
        <w:rPr>
          <w:rFonts w:ascii="Arial" w:hAnsi="Arial" w:cs="Arial"/>
          <w:sz w:val="24"/>
          <w:szCs w:val="24"/>
        </w:rPr>
        <w:t>a</w:t>
      </w:r>
      <w:r w:rsidR="00E7060F" w:rsidRPr="005A170B">
        <w:rPr>
          <w:rFonts w:ascii="Arial" w:hAnsi="Arial" w:cs="Arial"/>
          <w:sz w:val="24"/>
          <w:szCs w:val="24"/>
        </w:rPr>
        <w:t xml:space="preserve">ttained </w:t>
      </w:r>
      <w:r w:rsidRPr="005A170B">
        <w:rPr>
          <w:rFonts w:ascii="Arial" w:hAnsi="Arial" w:cs="Arial"/>
          <w:sz w:val="24"/>
          <w:szCs w:val="24"/>
        </w:rPr>
        <w:t>and maintained.</w:t>
      </w:r>
    </w:p>
    <w:p w:rsidR="000F45C1" w:rsidRDefault="000F45C1" w:rsidP="00AA51C5">
      <w:pPr>
        <w:autoSpaceDE w:val="0"/>
        <w:autoSpaceDN w:val="0"/>
        <w:adjustRightInd w:val="0"/>
        <w:spacing w:after="0" w:line="240" w:lineRule="auto"/>
        <w:jc w:val="both"/>
        <w:rPr>
          <w:rFonts w:ascii="Arial" w:hAnsi="Arial" w:cs="Arial"/>
          <w:sz w:val="24"/>
          <w:szCs w:val="24"/>
        </w:rPr>
      </w:pPr>
    </w:p>
    <w:p w:rsidR="00A27257" w:rsidRDefault="00A27257" w:rsidP="00AA51C5">
      <w:pPr>
        <w:widowControl w:val="0"/>
        <w:autoSpaceDE w:val="0"/>
        <w:autoSpaceDN w:val="0"/>
        <w:adjustRightInd w:val="0"/>
        <w:spacing w:after="240"/>
        <w:jc w:val="both"/>
        <w:rPr>
          <w:rFonts w:ascii="Times" w:hAnsi="Times" w:cs="Times"/>
        </w:rPr>
      </w:pPr>
      <w:r>
        <w:rPr>
          <w:rFonts w:ascii="Arial" w:hAnsi="Arial" w:cs="Arial"/>
          <w:sz w:val="24"/>
          <w:szCs w:val="24"/>
        </w:rPr>
        <w:t>The guidelines are drawn from the following functions of the Authority as given und</w:t>
      </w:r>
      <w:r w:rsidR="00E7060F">
        <w:rPr>
          <w:rFonts w:ascii="Arial" w:hAnsi="Arial" w:cs="Arial"/>
          <w:sz w:val="24"/>
          <w:szCs w:val="24"/>
        </w:rPr>
        <w:t>er section 4 of the Postal and T</w:t>
      </w:r>
      <w:r>
        <w:rPr>
          <w:rFonts w:ascii="Arial" w:hAnsi="Arial" w:cs="Arial"/>
          <w:sz w:val="24"/>
          <w:szCs w:val="24"/>
        </w:rPr>
        <w:t>elecommunications Act Chapter 12:05:</w:t>
      </w:r>
    </w:p>
    <w:p w:rsidR="00A27257" w:rsidRPr="004D0322" w:rsidRDefault="00DC4084" w:rsidP="00AA51C5">
      <w:pPr>
        <w:pStyle w:val="NoSpacing"/>
        <w:numPr>
          <w:ilvl w:val="0"/>
          <w:numId w:val="1"/>
        </w:numPr>
        <w:jc w:val="both"/>
        <w:rPr>
          <w:sz w:val="24"/>
          <w:szCs w:val="24"/>
          <w:lang w:val="en-US"/>
        </w:rPr>
      </w:pPr>
      <w:r>
        <w:rPr>
          <w:sz w:val="24"/>
          <w:szCs w:val="24"/>
          <w:lang w:val="en-US"/>
        </w:rPr>
        <w:t xml:space="preserve">To ensure the provision of </w:t>
      </w:r>
      <w:r w:rsidR="00A27257" w:rsidRPr="004D0322">
        <w:rPr>
          <w:sz w:val="24"/>
          <w:szCs w:val="24"/>
          <w:lang w:val="en-US"/>
        </w:rPr>
        <w:t>sufficient domestic and international telecommunication and postal services throughout Zimbabwe</w:t>
      </w:r>
      <w:r w:rsidR="00E7060F" w:rsidRPr="004D0322">
        <w:rPr>
          <w:sz w:val="24"/>
          <w:szCs w:val="24"/>
          <w:lang w:val="en-US"/>
        </w:rPr>
        <w:t>.</w:t>
      </w:r>
      <w:r w:rsidR="00A27257" w:rsidRPr="004D0322">
        <w:rPr>
          <w:sz w:val="24"/>
          <w:szCs w:val="24"/>
          <w:lang w:val="en-US"/>
        </w:rPr>
        <w:t xml:space="preserve"> </w:t>
      </w:r>
    </w:p>
    <w:p w:rsidR="00A27257" w:rsidRPr="004D0322" w:rsidRDefault="00A27257" w:rsidP="00AA51C5">
      <w:pPr>
        <w:pStyle w:val="NoSpacing"/>
        <w:numPr>
          <w:ilvl w:val="0"/>
          <w:numId w:val="1"/>
        </w:numPr>
        <w:jc w:val="both"/>
        <w:rPr>
          <w:sz w:val="24"/>
          <w:szCs w:val="24"/>
          <w:lang w:val="en-US"/>
        </w:rPr>
      </w:pPr>
      <w:r w:rsidRPr="004D0322">
        <w:rPr>
          <w:sz w:val="24"/>
          <w:szCs w:val="24"/>
          <w:lang w:val="en-US"/>
        </w:rPr>
        <w:t xml:space="preserve">To promote the development of postal and telecommunication systems and services in accordance with practicable </w:t>
      </w:r>
      <w:r w:rsidR="005A170B" w:rsidRPr="004D0322">
        <w:rPr>
          <w:sz w:val="24"/>
          <w:szCs w:val="24"/>
          <w:lang w:val="en-US"/>
        </w:rPr>
        <w:t>recognized</w:t>
      </w:r>
      <w:r w:rsidRPr="004D0322">
        <w:rPr>
          <w:sz w:val="24"/>
          <w:szCs w:val="24"/>
          <w:lang w:val="en-US"/>
        </w:rPr>
        <w:t xml:space="preserve"> international standards and public demand;</w:t>
      </w:r>
    </w:p>
    <w:p w:rsidR="00A27257" w:rsidRPr="004D0322" w:rsidRDefault="00A27257" w:rsidP="00AA51C5">
      <w:pPr>
        <w:pStyle w:val="NoSpacing"/>
        <w:numPr>
          <w:ilvl w:val="0"/>
          <w:numId w:val="1"/>
        </w:numPr>
        <w:jc w:val="both"/>
        <w:rPr>
          <w:sz w:val="24"/>
          <w:szCs w:val="24"/>
          <w:lang w:val="en-US"/>
        </w:rPr>
      </w:pPr>
      <w:r w:rsidRPr="004D0322">
        <w:rPr>
          <w:sz w:val="24"/>
          <w:szCs w:val="24"/>
          <w:lang w:val="en-US"/>
        </w:rPr>
        <w:t>To exercise licensing and regulatory functions in respect of postal and telecommunication systems and services in Zimbabwe, including the establishment of standards and codes relating to equipment attached to telecommunication systems;</w:t>
      </w:r>
    </w:p>
    <w:p w:rsidR="00A27257" w:rsidRPr="004D0322" w:rsidRDefault="00A27257" w:rsidP="00AA51C5">
      <w:pPr>
        <w:pStyle w:val="NoSpacing"/>
        <w:numPr>
          <w:ilvl w:val="0"/>
          <w:numId w:val="1"/>
        </w:numPr>
        <w:jc w:val="both"/>
        <w:rPr>
          <w:sz w:val="24"/>
          <w:szCs w:val="24"/>
          <w:lang w:val="en-US"/>
        </w:rPr>
      </w:pPr>
      <w:r w:rsidRPr="004D0322">
        <w:rPr>
          <w:sz w:val="24"/>
          <w:szCs w:val="24"/>
          <w:lang w:val="en-US"/>
        </w:rPr>
        <w:t>To secure that reasonable demands for postal and telecommunication services are satisfied.</w:t>
      </w:r>
    </w:p>
    <w:p w:rsidR="00A27257" w:rsidRPr="004D0322" w:rsidRDefault="00A27257" w:rsidP="00AA51C5">
      <w:pPr>
        <w:pStyle w:val="NoSpacing"/>
        <w:numPr>
          <w:ilvl w:val="0"/>
          <w:numId w:val="1"/>
        </w:numPr>
        <w:jc w:val="both"/>
        <w:rPr>
          <w:sz w:val="24"/>
          <w:szCs w:val="24"/>
          <w:lang w:val="en-US"/>
        </w:rPr>
      </w:pPr>
      <w:r w:rsidRPr="004D0322">
        <w:rPr>
          <w:sz w:val="24"/>
          <w:szCs w:val="24"/>
          <w:lang w:val="en-US"/>
        </w:rPr>
        <w:t xml:space="preserve">To promote the interests of </w:t>
      </w:r>
      <w:r w:rsidR="00F53F61">
        <w:rPr>
          <w:sz w:val="24"/>
          <w:szCs w:val="24"/>
          <w:lang w:val="en-US"/>
        </w:rPr>
        <w:t>consumers</w:t>
      </w:r>
      <w:r w:rsidRPr="004D0322">
        <w:rPr>
          <w:sz w:val="24"/>
          <w:szCs w:val="24"/>
          <w:lang w:val="en-US"/>
        </w:rPr>
        <w:t xml:space="preserve">, purchasers and other </w:t>
      </w:r>
      <w:r w:rsidR="00F53F61">
        <w:rPr>
          <w:sz w:val="24"/>
          <w:szCs w:val="24"/>
          <w:lang w:val="en-US"/>
        </w:rPr>
        <w:t>user</w:t>
      </w:r>
      <w:r w:rsidRPr="004D0322">
        <w:rPr>
          <w:sz w:val="24"/>
          <w:szCs w:val="24"/>
          <w:lang w:val="en-US"/>
        </w:rPr>
        <w:t>s, in respect of the quality and variety of postal and telecommunications services provided and telecommunication apparatus supplied.</w:t>
      </w:r>
    </w:p>
    <w:p w:rsidR="00A27257" w:rsidRPr="004D0322" w:rsidRDefault="00A27257" w:rsidP="00AA51C5">
      <w:pPr>
        <w:pStyle w:val="NoSpacing"/>
        <w:numPr>
          <w:ilvl w:val="0"/>
          <w:numId w:val="1"/>
        </w:numPr>
        <w:jc w:val="both"/>
        <w:rPr>
          <w:sz w:val="24"/>
          <w:szCs w:val="24"/>
          <w:lang w:val="en-US"/>
        </w:rPr>
      </w:pPr>
      <w:r w:rsidRPr="004D0322">
        <w:rPr>
          <w:sz w:val="24"/>
          <w:szCs w:val="24"/>
          <w:lang w:val="en-US"/>
        </w:rPr>
        <w:t>To maintain and promote effective competition between persons engaged in the provision of postal and telecommunications services and any activities connected therewith;</w:t>
      </w:r>
    </w:p>
    <w:p w:rsidR="000F45C1" w:rsidRPr="00F17527" w:rsidRDefault="00A27257" w:rsidP="00AA51C5">
      <w:pPr>
        <w:pStyle w:val="NoSpacing"/>
        <w:numPr>
          <w:ilvl w:val="0"/>
          <w:numId w:val="1"/>
        </w:numPr>
        <w:autoSpaceDE w:val="0"/>
        <w:autoSpaceDN w:val="0"/>
        <w:adjustRightInd w:val="0"/>
        <w:jc w:val="both"/>
        <w:rPr>
          <w:rFonts w:cs="Arial"/>
          <w:sz w:val="24"/>
          <w:szCs w:val="24"/>
        </w:rPr>
      </w:pPr>
      <w:r w:rsidRPr="00F17527">
        <w:rPr>
          <w:sz w:val="24"/>
          <w:szCs w:val="24"/>
          <w:lang w:val="en-US"/>
        </w:rPr>
        <w:t>To monitor tariffs charged by cellular telecommunication, postal and telecommunication licensees with a view to eliminating unfair business practices among such licensees.</w:t>
      </w:r>
    </w:p>
    <w:p w:rsidR="0050389D" w:rsidRPr="001028F2" w:rsidRDefault="00F17527" w:rsidP="00177E20">
      <w:pPr>
        <w:pStyle w:val="Heading1"/>
      </w:pPr>
      <w:bookmarkStart w:id="2" w:name="_Toc354669639"/>
      <w:r>
        <w:t>2</w:t>
      </w:r>
      <w:r w:rsidR="000D1DB9">
        <w:t>.</w:t>
      </w:r>
      <w:r w:rsidR="000D1DB9">
        <w:tab/>
      </w:r>
      <w:r w:rsidR="00A27257">
        <w:t xml:space="preserve">Objectives </w:t>
      </w:r>
      <w:r w:rsidR="0050389D" w:rsidRPr="001028F2">
        <w:t>of the Consumer Protection Guidelines</w:t>
      </w:r>
      <w:bookmarkEnd w:id="2"/>
    </w:p>
    <w:p w:rsidR="0050389D" w:rsidRPr="00E1165B" w:rsidRDefault="0050389D" w:rsidP="00AA51C5">
      <w:pPr>
        <w:autoSpaceDE w:val="0"/>
        <w:autoSpaceDN w:val="0"/>
        <w:adjustRightInd w:val="0"/>
        <w:spacing w:after="0" w:line="240" w:lineRule="auto"/>
        <w:ind w:firstLine="360"/>
        <w:jc w:val="both"/>
        <w:rPr>
          <w:rFonts w:ascii="Arial" w:hAnsi="Arial" w:cs="Arial"/>
          <w:color w:val="000000" w:themeColor="text1"/>
          <w:sz w:val="24"/>
          <w:szCs w:val="24"/>
        </w:rPr>
      </w:pPr>
      <w:r w:rsidRPr="001028F2">
        <w:rPr>
          <w:rFonts w:ascii="Arial" w:hAnsi="Arial" w:cs="Arial"/>
          <w:sz w:val="24"/>
          <w:szCs w:val="24"/>
        </w:rPr>
        <w:t xml:space="preserve"> </w:t>
      </w:r>
      <w:r w:rsidRPr="00E1165B">
        <w:rPr>
          <w:rFonts w:ascii="Arial" w:hAnsi="Arial" w:cs="Arial"/>
          <w:color w:val="000000" w:themeColor="text1"/>
          <w:sz w:val="24"/>
          <w:szCs w:val="24"/>
        </w:rPr>
        <w:t>The</w:t>
      </w:r>
      <w:r w:rsidR="002A3AF7" w:rsidRPr="00E1165B">
        <w:rPr>
          <w:rFonts w:ascii="Arial" w:hAnsi="Arial" w:cs="Arial"/>
          <w:color w:val="000000" w:themeColor="text1"/>
          <w:sz w:val="24"/>
          <w:szCs w:val="24"/>
        </w:rPr>
        <w:t xml:space="preserve"> objectives of these g</w:t>
      </w:r>
      <w:r w:rsidRPr="00E1165B">
        <w:rPr>
          <w:rFonts w:ascii="Arial" w:hAnsi="Arial" w:cs="Arial"/>
          <w:color w:val="000000" w:themeColor="text1"/>
          <w:sz w:val="24"/>
          <w:szCs w:val="24"/>
        </w:rPr>
        <w:t>uidelines are to:</w:t>
      </w:r>
    </w:p>
    <w:p w:rsidR="004D18D5" w:rsidRPr="00E1165B" w:rsidRDefault="00E7060F" w:rsidP="00AA51C5">
      <w:pPr>
        <w:pStyle w:val="ListParagraph"/>
        <w:numPr>
          <w:ilvl w:val="0"/>
          <w:numId w:val="2"/>
        </w:numPr>
        <w:autoSpaceDE w:val="0"/>
        <w:autoSpaceDN w:val="0"/>
        <w:adjustRightInd w:val="0"/>
        <w:spacing w:after="0" w:line="240" w:lineRule="auto"/>
        <w:jc w:val="both"/>
        <w:rPr>
          <w:rFonts w:ascii="Arial" w:hAnsi="Arial" w:cs="Arial"/>
          <w:color w:val="000000" w:themeColor="text1"/>
          <w:sz w:val="24"/>
          <w:szCs w:val="24"/>
        </w:rPr>
      </w:pPr>
      <w:r w:rsidRPr="00E1165B">
        <w:rPr>
          <w:rFonts w:ascii="Arial" w:hAnsi="Arial" w:cs="Arial"/>
          <w:color w:val="000000" w:themeColor="text1"/>
          <w:sz w:val="24"/>
          <w:szCs w:val="24"/>
        </w:rPr>
        <w:t xml:space="preserve">Enhance awareness of </w:t>
      </w:r>
      <w:r w:rsidR="00F53F61" w:rsidRPr="00E1165B">
        <w:rPr>
          <w:rFonts w:ascii="Arial" w:hAnsi="Arial" w:cs="Arial"/>
          <w:color w:val="000000" w:themeColor="text1"/>
          <w:sz w:val="24"/>
          <w:szCs w:val="24"/>
        </w:rPr>
        <w:t>consumers</w:t>
      </w:r>
      <w:r w:rsidRPr="00E1165B">
        <w:rPr>
          <w:rFonts w:ascii="Arial" w:hAnsi="Arial" w:cs="Arial"/>
          <w:color w:val="000000" w:themeColor="text1"/>
          <w:sz w:val="24"/>
          <w:szCs w:val="24"/>
        </w:rPr>
        <w:t xml:space="preserve"> about their rights </w:t>
      </w:r>
    </w:p>
    <w:p w:rsidR="004D18D5" w:rsidRPr="00E7060F" w:rsidRDefault="00E7060F" w:rsidP="00AA51C5">
      <w:pPr>
        <w:pStyle w:val="ListParagraph"/>
        <w:numPr>
          <w:ilvl w:val="0"/>
          <w:numId w:val="2"/>
        </w:numPr>
        <w:autoSpaceDE w:val="0"/>
        <w:autoSpaceDN w:val="0"/>
        <w:adjustRightInd w:val="0"/>
        <w:spacing w:after="0" w:line="240" w:lineRule="auto"/>
        <w:jc w:val="both"/>
        <w:rPr>
          <w:rFonts w:ascii="Arial" w:hAnsi="Arial" w:cs="Arial"/>
          <w:sz w:val="24"/>
          <w:szCs w:val="24"/>
        </w:rPr>
      </w:pPr>
      <w:r w:rsidRPr="00E1165B">
        <w:rPr>
          <w:rFonts w:ascii="Arial" w:hAnsi="Arial" w:cs="Arial"/>
          <w:color w:val="000000" w:themeColor="text1"/>
          <w:sz w:val="24"/>
          <w:szCs w:val="24"/>
        </w:rPr>
        <w:t>Provide</w:t>
      </w:r>
      <w:r w:rsidR="002A3AF7" w:rsidRPr="00E1165B">
        <w:rPr>
          <w:rFonts w:ascii="Arial" w:hAnsi="Arial" w:cs="Arial"/>
          <w:color w:val="000000" w:themeColor="text1"/>
          <w:sz w:val="24"/>
          <w:szCs w:val="24"/>
        </w:rPr>
        <w:t xml:space="preserve"> </w:t>
      </w:r>
      <w:r w:rsidR="0050389D" w:rsidRPr="00E1165B">
        <w:rPr>
          <w:rFonts w:ascii="Arial" w:hAnsi="Arial" w:cs="Arial"/>
          <w:color w:val="000000" w:themeColor="text1"/>
          <w:sz w:val="24"/>
          <w:szCs w:val="24"/>
        </w:rPr>
        <w:t xml:space="preserve"> </w:t>
      </w:r>
      <w:r w:rsidR="00F53F61">
        <w:rPr>
          <w:rFonts w:ascii="Arial" w:hAnsi="Arial" w:cs="Arial"/>
          <w:sz w:val="24"/>
          <w:szCs w:val="24"/>
        </w:rPr>
        <w:t>consumers</w:t>
      </w:r>
      <w:r w:rsidR="0050389D" w:rsidRPr="004D18D5">
        <w:rPr>
          <w:rFonts w:ascii="Arial" w:hAnsi="Arial" w:cs="Arial"/>
          <w:sz w:val="24"/>
          <w:szCs w:val="24"/>
        </w:rPr>
        <w:t xml:space="preserve"> and </w:t>
      </w:r>
      <w:r w:rsidR="00965BFF">
        <w:rPr>
          <w:rFonts w:ascii="Arial" w:hAnsi="Arial" w:cs="Arial"/>
          <w:sz w:val="24"/>
          <w:szCs w:val="24"/>
        </w:rPr>
        <w:t>Service Provider</w:t>
      </w:r>
      <w:r w:rsidR="00487EBA">
        <w:rPr>
          <w:rFonts w:ascii="Arial" w:hAnsi="Arial" w:cs="Arial"/>
          <w:sz w:val="24"/>
          <w:szCs w:val="24"/>
        </w:rPr>
        <w:t>(s)</w:t>
      </w:r>
      <w:r>
        <w:rPr>
          <w:rFonts w:ascii="Arial" w:hAnsi="Arial" w:cs="Arial"/>
          <w:sz w:val="24"/>
          <w:szCs w:val="24"/>
        </w:rPr>
        <w:t xml:space="preserve"> with </w:t>
      </w:r>
      <w:r w:rsidR="0050389D" w:rsidRPr="004D18D5">
        <w:rPr>
          <w:rFonts w:ascii="Arial" w:hAnsi="Arial" w:cs="Arial"/>
          <w:sz w:val="24"/>
          <w:szCs w:val="24"/>
        </w:rPr>
        <w:t xml:space="preserve"> a clear understanding of what they</w:t>
      </w:r>
      <w:r>
        <w:rPr>
          <w:rFonts w:ascii="Arial" w:hAnsi="Arial" w:cs="Arial"/>
          <w:sz w:val="24"/>
          <w:szCs w:val="24"/>
        </w:rPr>
        <w:t xml:space="preserve"> </w:t>
      </w:r>
      <w:r w:rsidR="0050389D" w:rsidRPr="00E7060F">
        <w:rPr>
          <w:rFonts w:ascii="Arial" w:hAnsi="Arial" w:cs="Arial"/>
          <w:sz w:val="24"/>
          <w:szCs w:val="24"/>
        </w:rPr>
        <w:t>should expect from each other;</w:t>
      </w:r>
    </w:p>
    <w:p w:rsidR="004D18D5" w:rsidRPr="00DC4084" w:rsidRDefault="005F4429" w:rsidP="00DC4084">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Give guidelines to </w:t>
      </w:r>
      <w:r w:rsidR="00965BFF">
        <w:rPr>
          <w:rFonts w:ascii="Arial" w:hAnsi="Arial" w:cs="Arial"/>
          <w:sz w:val="24"/>
          <w:szCs w:val="24"/>
        </w:rPr>
        <w:t>Service Provider</w:t>
      </w:r>
      <w:r w:rsidR="00487EBA">
        <w:rPr>
          <w:rFonts w:ascii="Arial" w:hAnsi="Arial" w:cs="Arial"/>
          <w:sz w:val="24"/>
          <w:szCs w:val="24"/>
        </w:rPr>
        <w:t>(s)</w:t>
      </w:r>
      <w:r>
        <w:rPr>
          <w:rFonts w:ascii="Arial" w:hAnsi="Arial" w:cs="Arial"/>
          <w:sz w:val="24"/>
          <w:szCs w:val="24"/>
        </w:rPr>
        <w:t xml:space="preserve"> on how they should </w:t>
      </w:r>
      <w:r w:rsidR="0050389D" w:rsidRPr="004D18D5">
        <w:rPr>
          <w:rFonts w:ascii="Arial" w:hAnsi="Arial" w:cs="Arial"/>
          <w:sz w:val="24"/>
          <w:szCs w:val="24"/>
        </w:rPr>
        <w:t>respect and protect</w:t>
      </w:r>
      <w:r w:rsidR="00DC4084">
        <w:rPr>
          <w:rFonts w:ascii="Arial" w:hAnsi="Arial" w:cs="Arial"/>
          <w:sz w:val="24"/>
          <w:szCs w:val="24"/>
        </w:rPr>
        <w:t xml:space="preserve"> </w:t>
      </w:r>
      <w:r w:rsidR="00F53F61">
        <w:rPr>
          <w:rFonts w:ascii="Arial" w:hAnsi="Arial" w:cs="Arial"/>
          <w:sz w:val="24"/>
          <w:szCs w:val="24"/>
        </w:rPr>
        <w:t>consumers</w:t>
      </w:r>
      <w:r w:rsidR="0050389D" w:rsidRPr="00DC4084">
        <w:rPr>
          <w:rFonts w:ascii="Arial" w:hAnsi="Arial" w:cs="Arial"/>
          <w:sz w:val="24"/>
          <w:szCs w:val="24"/>
        </w:rPr>
        <w:t>’ rights;</w:t>
      </w:r>
    </w:p>
    <w:p w:rsidR="0050389D" w:rsidRPr="004D18D5" w:rsidRDefault="005F4429" w:rsidP="00AA51C5">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50389D" w:rsidRPr="004D18D5">
        <w:rPr>
          <w:rFonts w:ascii="Arial" w:hAnsi="Arial" w:cs="Arial"/>
          <w:sz w:val="24"/>
          <w:szCs w:val="24"/>
        </w:rPr>
        <w:t xml:space="preserve">ncourage best practice by </w:t>
      </w:r>
      <w:r w:rsidR="00965BFF">
        <w:rPr>
          <w:rFonts w:ascii="Arial" w:hAnsi="Arial" w:cs="Arial"/>
          <w:sz w:val="24"/>
          <w:szCs w:val="24"/>
        </w:rPr>
        <w:t>Service Provider</w:t>
      </w:r>
      <w:r w:rsidR="005A170B">
        <w:rPr>
          <w:rFonts w:ascii="Arial" w:hAnsi="Arial" w:cs="Arial"/>
          <w:sz w:val="24"/>
          <w:szCs w:val="24"/>
        </w:rPr>
        <w:t>s</w:t>
      </w:r>
      <w:r w:rsidR="0050389D" w:rsidRPr="004D18D5">
        <w:rPr>
          <w:rFonts w:ascii="Arial" w:hAnsi="Arial" w:cs="Arial"/>
          <w:sz w:val="24"/>
          <w:szCs w:val="24"/>
        </w:rPr>
        <w:t xml:space="preserve"> and promote the provision of</w:t>
      </w:r>
    </w:p>
    <w:p w:rsidR="004D18D5" w:rsidRDefault="0050389D" w:rsidP="00AA51C5">
      <w:pPr>
        <w:autoSpaceDE w:val="0"/>
        <w:autoSpaceDN w:val="0"/>
        <w:adjustRightInd w:val="0"/>
        <w:spacing w:after="0" w:line="240" w:lineRule="auto"/>
        <w:ind w:firstLine="720"/>
        <w:jc w:val="both"/>
        <w:rPr>
          <w:rFonts w:ascii="Arial" w:hAnsi="Arial" w:cs="Arial"/>
          <w:sz w:val="24"/>
          <w:szCs w:val="24"/>
        </w:rPr>
      </w:pPr>
      <w:proofErr w:type="gramStart"/>
      <w:r w:rsidRPr="001028F2">
        <w:rPr>
          <w:rFonts w:ascii="Arial" w:hAnsi="Arial" w:cs="Arial"/>
          <w:sz w:val="24"/>
          <w:szCs w:val="24"/>
        </w:rPr>
        <w:t>high</w:t>
      </w:r>
      <w:proofErr w:type="gramEnd"/>
      <w:r w:rsidRPr="001028F2">
        <w:rPr>
          <w:rFonts w:ascii="Arial" w:hAnsi="Arial" w:cs="Arial"/>
          <w:sz w:val="24"/>
          <w:szCs w:val="24"/>
        </w:rPr>
        <w:t xml:space="preserve"> quality services to </w:t>
      </w:r>
      <w:r w:rsidR="00F53F61">
        <w:rPr>
          <w:rFonts w:ascii="Arial" w:hAnsi="Arial" w:cs="Arial"/>
          <w:sz w:val="24"/>
          <w:szCs w:val="24"/>
        </w:rPr>
        <w:t>Consumers</w:t>
      </w:r>
      <w:r w:rsidRPr="001028F2">
        <w:rPr>
          <w:rFonts w:ascii="Arial" w:hAnsi="Arial" w:cs="Arial"/>
          <w:sz w:val="24"/>
          <w:szCs w:val="24"/>
        </w:rPr>
        <w:t>;</w:t>
      </w:r>
    </w:p>
    <w:p w:rsidR="0031401C" w:rsidRDefault="005F4429" w:rsidP="00AA51C5">
      <w:pPr>
        <w:pStyle w:val="ListParagraph"/>
        <w:numPr>
          <w:ilvl w:val="0"/>
          <w:numId w:val="4"/>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O</w:t>
      </w:r>
      <w:r w:rsidR="0050389D" w:rsidRPr="004D18D5">
        <w:rPr>
          <w:rFonts w:ascii="Arial" w:hAnsi="Arial" w:cs="Arial"/>
          <w:sz w:val="24"/>
          <w:szCs w:val="24"/>
        </w:rPr>
        <w:t xml:space="preserve">utline how the </w:t>
      </w:r>
      <w:r w:rsidR="001B646D" w:rsidRPr="004D18D5">
        <w:rPr>
          <w:rFonts w:ascii="Arial" w:hAnsi="Arial" w:cs="Arial"/>
          <w:sz w:val="24"/>
          <w:szCs w:val="24"/>
        </w:rPr>
        <w:t>PO</w:t>
      </w:r>
      <w:r w:rsidR="0050389D" w:rsidRPr="004D18D5">
        <w:rPr>
          <w:rFonts w:ascii="Arial" w:hAnsi="Arial" w:cs="Arial"/>
          <w:sz w:val="24"/>
          <w:szCs w:val="24"/>
        </w:rPr>
        <w:t>TRA</w:t>
      </w:r>
      <w:r w:rsidR="001B646D" w:rsidRPr="004D18D5">
        <w:rPr>
          <w:rFonts w:ascii="Arial" w:hAnsi="Arial" w:cs="Arial"/>
          <w:sz w:val="24"/>
          <w:szCs w:val="24"/>
        </w:rPr>
        <w:t>Z</w:t>
      </w:r>
      <w:r w:rsidR="001563C4" w:rsidRPr="004D18D5">
        <w:rPr>
          <w:rFonts w:ascii="Arial" w:hAnsi="Arial" w:cs="Arial"/>
          <w:sz w:val="24"/>
          <w:szCs w:val="24"/>
        </w:rPr>
        <w:t xml:space="preserve"> will communicate with </w:t>
      </w:r>
      <w:r w:rsidR="00F53F61">
        <w:rPr>
          <w:rFonts w:ascii="Arial" w:hAnsi="Arial" w:cs="Arial"/>
          <w:sz w:val="24"/>
          <w:szCs w:val="24"/>
        </w:rPr>
        <w:t>Consumers</w:t>
      </w:r>
      <w:r w:rsidR="0050389D" w:rsidRPr="004D18D5">
        <w:rPr>
          <w:rFonts w:ascii="Arial" w:hAnsi="Arial" w:cs="Arial"/>
          <w:sz w:val="24"/>
          <w:szCs w:val="24"/>
        </w:rPr>
        <w:t xml:space="preserve"> and the industry.</w:t>
      </w:r>
    </w:p>
    <w:p w:rsidR="0050389D" w:rsidRPr="001028F2" w:rsidRDefault="00F17527" w:rsidP="00177E20">
      <w:pPr>
        <w:pStyle w:val="Heading1"/>
      </w:pPr>
      <w:bookmarkStart w:id="3" w:name="_Toc354669640"/>
      <w:r>
        <w:lastRenderedPageBreak/>
        <w:t>3</w:t>
      </w:r>
      <w:r w:rsidR="000D1DB9">
        <w:t>.</w:t>
      </w:r>
      <w:r w:rsidR="000D1DB9">
        <w:tab/>
      </w:r>
      <w:r w:rsidR="0050389D" w:rsidRPr="001028F2">
        <w:t>Application of the Consumer Protection Guidelines</w:t>
      </w:r>
      <w:bookmarkEnd w:id="3"/>
    </w:p>
    <w:p w:rsidR="0050389D" w:rsidRPr="001028F2" w:rsidRDefault="0050389D" w:rsidP="00AA51C5">
      <w:pPr>
        <w:autoSpaceDE w:val="0"/>
        <w:autoSpaceDN w:val="0"/>
        <w:adjustRightInd w:val="0"/>
        <w:spacing w:after="0" w:line="240" w:lineRule="auto"/>
        <w:jc w:val="both"/>
        <w:rPr>
          <w:rFonts w:ascii="Arial" w:hAnsi="Arial" w:cs="Arial"/>
          <w:sz w:val="24"/>
          <w:szCs w:val="24"/>
        </w:rPr>
      </w:pPr>
      <w:r w:rsidRPr="001028F2">
        <w:rPr>
          <w:rFonts w:ascii="Arial" w:hAnsi="Arial" w:cs="Arial"/>
          <w:sz w:val="24"/>
          <w:szCs w:val="24"/>
        </w:rPr>
        <w:t xml:space="preserve">These Guidelines are applicable to all </w:t>
      </w:r>
      <w:r w:rsidR="00965BFF">
        <w:rPr>
          <w:rFonts w:ascii="Arial" w:hAnsi="Arial" w:cs="Arial"/>
          <w:sz w:val="24"/>
          <w:szCs w:val="24"/>
        </w:rPr>
        <w:t>Service Provider</w:t>
      </w:r>
      <w:r w:rsidR="005A170B">
        <w:rPr>
          <w:rFonts w:ascii="Arial" w:hAnsi="Arial" w:cs="Arial"/>
          <w:sz w:val="24"/>
          <w:szCs w:val="24"/>
        </w:rPr>
        <w:t>s</w:t>
      </w:r>
      <w:r w:rsidRPr="001028F2">
        <w:rPr>
          <w:rFonts w:ascii="Arial" w:hAnsi="Arial" w:cs="Arial"/>
          <w:sz w:val="24"/>
          <w:szCs w:val="24"/>
        </w:rPr>
        <w:t xml:space="preserve"> providing Public</w:t>
      </w:r>
    </w:p>
    <w:p w:rsidR="00155FC1" w:rsidRDefault="005A170B" w:rsidP="00AA51C5">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 xml:space="preserve">Telecommunications, </w:t>
      </w:r>
      <w:r w:rsidR="00155FC1">
        <w:rPr>
          <w:rFonts w:ascii="Arial" w:hAnsi="Arial" w:cs="Arial"/>
          <w:sz w:val="24"/>
          <w:szCs w:val="24"/>
        </w:rPr>
        <w:t>Postal and Courier Services</w:t>
      </w:r>
      <w:r w:rsidR="00A22D01">
        <w:rPr>
          <w:rFonts w:ascii="Arial" w:hAnsi="Arial" w:cs="Arial"/>
          <w:sz w:val="24"/>
          <w:szCs w:val="24"/>
        </w:rPr>
        <w:t>, including c</w:t>
      </w:r>
      <w:r w:rsidR="00F53F61">
        <w:rPr>
          <w:rFonts w:ascii="Arial" w:hAnsi="Arial" w:cs="Arial"/>
          <w:sz w:val="24"/>
          <w:szCs w:val="24"/>
        </w:rPr>
        <w:t>onsumers</w:t>
      </w:r>
      <w:r w:rsidR="0050389D" w:rsidRPr="001028F2">
        <w:rPr>
          <w:rFonts w:ascii="Arial" w:hAnsi="Arial" w:cs="Arial"/>
          <w:sz w:val="24"/>
          <w:szCs w:val="24"/>
        </w:rPr>
        <w:t xml:space="preserve"> of </w:t>
      </w:r>
      <w:r w:rsidR="00F53F61">
        <w:rPr>
          <w:rFonts w:ascii="Arial" w:hAnsi="Arial" w:cs="Arial"/>
          <w:sz w:val="24"/>
          <w:szCs w:val="24"/>
        </w:rPr>
        <w:t>such</w:t>
      </w:r>
      <w:r w:rsidR="0050389D" w:rsidRPr="001028F2">
        <w:rPr>
          <w:rFonts w:ascii="Arial" w:hAnsi="Arial" w:cs="Arial"/>
          <w:sz w:val="24"/>
          <w:szCs w:val="24"/>
        </w:rPr>
        <w:t xml:space="preserve"> services.</w:t>
      </w:r>
      <w:proofErr w:type="gramEnd"/>
      <w:r w:rsidR="0050389D" w:rsidRPr="001028F2">
        <w:rPr>
          <w:rFonts w:ascii="Arial" w:hAnsi="Arial" w:cs="Arial"/>
          <w:sz w:val="24"/>
          <w:szCs w:val="24"/>
        </w:rPr>
        <w:t xml:space="preserve"> </w:t>
      </w:r>
    </w:p>
    <w:p w:rsidR="000D1DB9" w:rsidRDefault="000D1DB9" w:rsidP="00AA51C5">
      <w:pPr>
        <w:autoSpaceDE w:val="0"/>
        <w:autoSpaceDN w:val="0"/>
        <w:adjustRightInd w:val="0"/>
        <w:spacing w:after="0" w:line="240" w:lineRule="auto"/>
        <w:jc w:val="both"/>
        <w:rPr>
          <w:rFonts w:ascii="Arial" w:hAnsi="Arial" w:cs="Arial"/>
          <w:sz w:val="24"/>
          <w:szCs w:val="24"/>
        </w:rPr>
      </w:pPr>
    </w:p>
    <w:p w:rsidR="0050389D" w:rsidRPr="001028F2" w:rsidRDefault="000D1DB9"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F76A4E">
        <w:rPr>
          <w:rFonts w:ascii="Arial" w:hAnsi="Arial" w:cs="Arial"/>
          <w:sz w:val="24"/>
          <w:szCs w:val="24"/>
        </w:rPr>
        <w:t>hese Guidelines are not</w:t>
      </w:r>
      <w:r w:rsidR="00487EBA">
        <w:rPr>
          <w:rFonts w:ascii="Arial" w:hAnsi="Arial" w:cs="Arial"/>
          <w:sz w:val="24"/>
          <w:szCs w:val="24"/>
        </w:rPr>
        <w:t xml:space="preserve"> legally</w:t>
      </w:r>
      <w:r w:rsidR="00F76A4E">
        <w:rPr>
          <w:rFonts w:ascii="Arial" w:hAnsi="Arial" w:cs="Arial"/>
          <w:sz w:val="24"/>
          <w:szCs w:val="24"/>
        </w:rPr>
        <w:t xml:space="preserve"> binding. H</w:t>
      </w:r>
      <w:r>
        <w:rPr>
          <w:rFonts w:ascii="Arial" w:hAnsi="Arial" w:cs="Arial"/>
          <w:sz w:val="24"/>
          <w:szCs w:val="24"/>
        </w:rPr>
        <w:t>owever</w:t>
      </w:r>
      <w:r w:rsidR="00F53F61">
        <w:rPr>
          <w:rFonts w:ascii="Arial" w:hAnsi="Arial" w:cs="Arial"/>
          <w:sz w:val="24"/>
          <w:szCs w:val="24"/>
        </w:rPr>
        <w:t xml:space="preserve">, </w:t>
      </w:r>
      <w:r w:rsidR="00965BFF">
        <w:rPr>
          <w:rFonts w:ascii="Arial" w:hAnsi="Arial" w:cs="Arial"/>
          <w:sz w:val="24"/>
          <w:szCs w:val="24"/>
        </w:rPr>
        <w:t>Service Provider</w:t>
      </w:r>
      <w:r w:rsidR="005A170B">
        <w:rPr>
          <w:rFonts w:ascii="Arial" w:hAnsi="Arial" w:cs="Arial"/>
          <w:sz w:val="24"/>
          <w:szCs w:val="24"/>
        </w:rPr>
        <w:t>s</w:t>
      </w:r>
      <w:r w:rsidR="0050389D" w:rsidRPr="001028F2">
        <w:rPr>
          <w:rFonts w:ascii="Arial" w:hAnsi="Arial" w:cs="Arial"/>
          <w:sz w:val="24"/>
          <w:szCs w:val="24"/>
        </w:rPr>
        <w:t xml:space="preserve"> are encouraged to</w:t>
      </w:r>
      <w:r w:rsidR="00F53F61">
        <w:rPr>
          <w:rFonts w:ascii="Arial" w:hAnsi="Arial" w:cs="Arial"/>
          <w:sz w:val="24"/>
          <w:szCs w:val="24"/>
        </w:rPr>
        <w:t xml:space="preserve"> </w:t>
      </w:r>
      <w:r w:rsidR="0050389D" w:rsidRPr="001028F2">
        <w:rPr>
          <w:rFonts w:ascii="Arial" w:hAnsi="Arial" w:cs="Arial"/>
          <w:sz w:val="24"/>
          <w:szCs w:val="24"/>
        </w:rPr>
        <w:t>co</w:t>
      </w:r>
      <w:r w:rsidR="005F4429">
        <w:rPr>
          <w:rFonts w:ascii="Arial" w:hAnsi="Arial" w:cs="Arial"/>
          <w:sz w:val="24"/>
          <w:szCs w:val="24"/>
        </w:rPr>
        <w:t xml:space="preserve">mply with these Guidelines and </w:t>
      </w:r>
      <w:r w:rsidR="00F53F61">
        <w:rPr>
          <w:rFonts w:ascii="Arial" w:hAnsi="Arial" w:cs="Arial"/>
          <w:sz w:val="24"/>
          <w:szCs w:val="24"/>
        </w:rPr>
        <w:t>consumers</w:t>
      </w:r>
      <w:r w:rsidR="0050389D" w:rsidRPr="001028F2">
        <w:rPr>
          <w:rFonts w:ascii="Arial" w:hAnsi="Arial" w:cs="Arial"/>
          <w:sz w:val="24"/>
          <w:szCs w:val="24"/>
        </w:rPr>
        <w:t xml:space="preserve"> ar</w:t>
      </w:r>
      <w:r w:rsidR="00487EBA">
        <w:rPr>
          <w:rFonts w:ascii="Arial" w:hAnsi="Arial" w:cs="Arial"/>
          <w:sz w:val="24"/>
          <w:szCs w:val="24"/>
        </w:rPr>
        <w:t xml:space="preserve">e encouraged to </w:t>
      </w:r>
      <w:r w:rsidR="005A170B">
        <w:rPr>
          <w:rFonts w:ascii="Arial" w:hAnsi="Arial" w:cs="Arial"/>
          <w:sz w:val="24"/>
          <w:szCs w:val="24"/>
        </w:rPr>
        <w:t xml:space="preserve">request </w:t>
      </w:r>
      <w:r w:rsidR="00487EBA">
        <w:rPr>
          <w:rFonts w:ascii="Arial" w:hAnsi="Arial" w:cs="Arial"/>
          <w:sz w:val="24"/>
          <w:szCs w:val="24"/>
        </w:rPr>
        <w:t xml:space="preserve">their </w:t>
      </w:r>
      <w:r w:rsidR="00965BFF">
        <w:rPr>
          <w:rFonts w:ascii="Arial" w:hAnsi="Arial" w:cs="Arial"/>
          <w:sz w:val="24"/>
          <w:szCs w:val="24"/>
        </w:rPr>
        <w:t>Service Provider</w:t>
      </w:r>
      <w:r w:rsidR="00487EBA">
        <w:rPr>
          <w:rFonts w:ascii="Arial" w:hAnsi="Arial" w:cs="Arial"/>
          <w:sz w:val="24"/>
          <w:szCs w:val="24"/>
        </w:rPr>
        <w:t xml:space="preserve">s </w:t>
      </w:r>
      <w:r w:rsidR="0050389D" w:rsidRPr="001028F2">
        <w:rPr>
          <w:rFonts w:ascii="Arial" w:hAnsi="Arial" w:cs="Arial"/>
          <w:sz w:val="24"/>
          <w:szCs w:val="24"/>
        </w:rPr>
        <w:t>to meet these Guidelines.</w:t>
      </w:r>
    </w:p>
    <w:p w:rsidR="0050389D" w:rsidRPr="001028F2" w:rsidRDefault="000D1DB9" w:rsidP="00177E20">
      <w:pPr>
        <w:pStyle w:val="Heading1"/>
      </w:pPr>
      <w:bookmarkStart w:id="4" w:name="_Toc354669641"/>
      <w:r>
        <w:t>4.</w:t>
      </w:r>
      <w:r>
        <w:tab/>
      </w:r>
      <w:r w:rsidR="0050389D" w:rsidRPr="001028F2">
        <w:t>Review process</w:t>
      </w:r>
      <w:bookmarkEnd w:id="4"/>
    </w:p>
    <w:p w:rsidR="0050389D" w:rsidRPr="001028F2" w:rsidRDefault="00E10718"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PO</w:t>
      </w:r>
      <w:r w:rsidR="0050389D" w:rsidRPr="001028F2">
        <w:rPr>
          <w:rFonts w:ascii="Arial" w:hAnsi="Arial" w:cs="Arial"/>
          <w:sz w:val="24"/>
          <w:szCs w:val="24"/>
        </w:rPr>
        <w:t>TRA</w:t>
      </w:r>
      <w:r>
        <w:rPr>
          <w:rFonts w:ascii="Arial" w:hAnsi="Arial" w:cs="Arial"/>
          <w:sz w:val="24"/>
          <w:szCs w:val="24"/>
        </w:rPr>
        <w:t>Z</w:t>
      </w:r>
      <w:r w:rsidR="0050389D" w:rsidRPr="001028F2">
        <w:rPr>
          <w:rFonts w:ascii="Arial" w:hAnsi="Arial" w:cs="Arial"/>
          <w:sz w:val="24"/>
          <w:szCs w:val="24"/>
        </w:rPr>
        <w:t xml:space="preserve"> will continu</w:t>
      </w:r>
      <w:r w:rsidR="005F4429">
        <w:rPr>
          <w:rFonts w:ascii="Arial" w:hAnsi="Arial" w:cs="Arial"/>
          <w:sz w:val="24"/>
          <w:szCs w:val="24"/>
        </w:rPr>
        <w:t xml:space="preserve">ally review </w:t>
      </w:r>
      <w:r w:rsidR="00F76A4E">
        <w:rPr>
          <w:rFonts w:ascii="Arial" w:hAnsi="Arial" w:cs="Arial"/>
          <w:sz w:val="24"/>
          <w:szCs w:val="24"/>
        </w:rPr>
        <w:t>these guidelines and</w:t>
      </w:r>
      <w:r w:rsidR="005F4429">
        <w:rPr>
          <w:rFonts w:ascii="Arial" w:hAnsi="Arial" w:cs="Arial"/>
          <w:sz w:val="24"/>
          <w:szCs w:val="24"/>
        </w:rPr>
        <w:t xml:space="preserve"> </w:t>
      </w:r>
      <w:r w:rsidR="00487EBA">
        <w:rPr>
          <w:rFonts w:ascii="Arial" w:hAnsi="Arial" w:cs="Arial"/>
          <w:sz w:val="24"/>
          <w:szCs w:val="24"/>
        </w:rPr>
        <w:t>the</w:t>
      </w:r>
      <w:r w:rsidR="005F4429">
        <w:rPr>
          <w:rFonts w:ascii="Arial" w:hAnsi="Arial" w:cs="Arial"/>
          <w:sz w:val="24"/>
          <w:szCs w:val="24"/>
        </w:rPr>
        <w:t xml:space="preserve"> c</w:t>
      </w:r>
      <w:r w:rsidR="0050389D" w:rsidRPr="001028F2">
        <w:rPr>
          <w:rFonts w:ascii="Arial" w:hAnsi="Arial" w:cs="Arial"/>
          <w:sz w:val="24"/>
          <w:szCs w:val="24"/>
        </w:rPr>
        <w:t xml:space="preserve">onsumer </w:t>
      </w:r>
      <w:r w:rsidR="005F4429">
        <w:rPr>
          <w:rFonts w:ascii="Arial" w:hAnsi="Arial" w:cs="Arial"/>
          <w:sz w:val="24"/>
          <w:szCs w:val="24"/>
        </w:rPr>
        <w:t>protection fram</w:t>
      </w:r>
      <w:r w:rsidR="00F76A4E">
        <w:rPr>
          <w:rFonts w:ascii="Arial" w:hAnsi="Arial" w:cs="Arial"/>
          <w:sz w:val="24"/>
          <w:szCs w:val="24"/>
        </w:rPr>
        <w:t>e</w:t>
      </w:r>
      <w:r w:rsidR="005F4429">
        <w:rPr>
          <w:rFonts w:ascii="Arial" w:hAnsi="Arial" w:cs="Arial"/>
          <w:sz w:val="24"/>
          <w:szCs w:val="24"/>
        </w:rPr>
        <w:t>work in line with market developments, consumer preferences</w:t>
      </w:r>
      <w:r w:rsidR="00F53F61">
        <w:rPr>
          <w:rFonts w:ascii="Arial" w:hAnsi="Arial" w:cs="Arial"/>
          <w:sz w:val="24"/>
          <w:szCs w:val="24"/>
        </w:rPr>
        <w:t>,</w:t>
      </w:r>
      <w:r w:rsidR="005F4429">
        <w:rPr>
          <w:rFonts w:ascii="Arial" w:hAnsi="Arial" w:cs="Arial"/>
          <w:sz w:val="24"/>
          <w:szCs w:val="24"/>
        </w:rPr>
        <w:t xml:space="preserve"> technological developments and the Laws of the country in </w:t>
      </w:r>
      <w:r w:rsidR="009503CB">
        <w:rPr>
          <w:rFonts w:ascii="Arial" w:hAnsi="Arial" w:cs="Arial"/>
          <w:sz w:val="24"/>
          <w:szCs w:val="24"/>
        </w:rPr>
        <w:t>consultation</w:t>
      </w:r>
      <w:r w:rsidR="005F4429">
        <w:rPr>
          <w:rFonts w:ascii="Arial" w:hAnsi="Arial" w:cs="Arial"/>
          <w:sz w:val="24"/>
          <w:szCs w:val="24"/>
        </w:rPr>
        <w:t xml:space="preserve"> with stakeholders.</w:t>
      </w:r>
      <w:r w:rsidR="0050389D" w:rsidRPr="001028F2">
        <w:rPr>
          <w:rFonts w:ascii="Arial" w:hAnsi="Arial" w:cs="Arial"/>
          <w:sz w:val="24"/>
          <w:szCs w:val="24"/>
        </w:rPr>
        <w:t xml:space="preserve"> </w:t>
      </w:r>
    </w:p>
    <w:p w:rsidR="00E10718" w:rsidRDefault="00E10718" w:rsidP="00AA51C5">
      <w:pPr>
        <w:autoSpaceDE w:val="0"/>
        <w:autoSpaceDN w:val="0"/>
        <w:adjustRightInd w:val="0"/>
        <w:spacing w:after="0" w:line="240" w:lineRule="auto"/>
        <w:jc w:val="both"/>
        <w:rPr>
          <w:rFonts w:ascii="Arial" w:hAnsi="Arial" w:cs="Arial"/>
          <w:sz w:val="24"/>
          <w:szCs w:val="24"/>
        </w:rPr>
      </w:pPr>
    </w:p>
    <w:p w:rsidR="0050389D" w:rsidRPr="001028F2" w:rsidRDefault="00F76A4E"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Pr="001028F2">
        <w:rPr>
          <w:rFonts w:ascii="Arial" w:hAnsi="Arial" w:cs="Arial"/>
          <w:sz w:val="24"/>
          <w:szCs w:val="24"/>
        </w:rPr>
        <w:t xml:space="preserve">dditional </w:t>
      </w:r>
      <w:r w:rsidR="00F53F61" w:rsidRPr="001028F2">
        <w:rPr>
          <w:rFonts w:ascii="Arial" w:hAnsi="Arial" w:cs="Arial"/>
          <w:sz w:val="24"/>
          <w:szCs w:val="24"/>
        </w:rPr>
        <w:t xml:space="preserve">regulations </w:t>
      </w:r>
      <w:r w:rsidR="00F53F61">
        <w:rPr>
          <w:rFonts w:ascii="Arial" w:hAnsi="Arial" w:cs="Arial"/>
          <w:sz w:val="24"/>
          <w:szCs w:val="24"/>
        </w:rPr>
        <w:t>may</w:t>
      </w:r>
      <w:r>
        <w:rPr>
          <w:rFonts w:ascii="Arial" w:hAnsi="Arial" w:cs="Arial"/>
          <w:sz w:val="24"/>
          <w:szCs w:val="24"/>
        </w:rPr>
        <w:t xml:space="preserve"> be issued </w:t>
      </w:r>
      <w:r w:rsidR="0050389D" w:rsidRPr="001028F2">
        <w:rPr>
          <w:rFonts w:ascii="Arial" w:hAnsi="Arial" w:cs="Arial"/>
          <w:sz w:val="24"/>
          <w:szCs w:val="24"/>
        </w:rPr>
        <w:t>or where possible and necessary, regulatory</w:t>
      </w:r>
      <w:r w:rsidR="00E10718">
        <w:rPr>
          <w:rFonts w:ascii="Arial" w:hAnsi="Arial" w:cs="Arial"/>
          <w:sz w:val="24"/>
          <w:szCs w:val="24"/>
        </w:rPr>
        <w:t xml:space="preserve"> </w:t>
      </w:r>
      <w:r w:rsidR="0050389D" w:rsidRPr="001028F2">
        <w:rPr>
          <w:rFonts w:ascii="Arial" w:hAnsi="Arial" w:cs="Arial"/>
          <w:sz w:val="24"/>
          <w:szCs w:val="24"/>
        </w:rPr>
        <w:t xml:space="preserve">enforcement </w:t>
      </w:r>
      <w:r w:rsidR="00F53F61" w:rsidRPr="001028F2">
        <w:rPr>
          <w:rFonts w:ascii="Arial" w:hAnsi="Arial" w:cs="Arial"/>
          <w:sz w:val="24"/>
          <w:szCs w:val="24"/>
        </w:rPr>
        <w:t xml:space="preserve">actions </w:t>
      </w:r>
      <w:r w:rsidR="00F53F61">
        <w:rPr>
          <w:rFonts w:ascii="Arial" w:hAnsi="Arial" w:cs="Arial"/>
          <w:sz w:val="24"/>
          <w:szCs w:val="24"/>
        </w:rPr>
        <w:t>will</w:t>
      </w:r>
      <w:r>
        <w:rPr>
          <w:rFonts w:ascii="Arial" w:hAnsi="Arial" w:cs="Arial"/>
          <w:sz w:val="24"/>
          <w:szCs w:val="24"/>
        </w:rPr>
        <w:t xml:space="preserve"> be taken </w:t>
      </w:r>
      <w:r w:rsidR="0050389D" w:rsidRPr="001028F2">
        <w:rPr>
          <w:rFonts w:ascii="Arial" w:hAnsi="Arial" w:cs="Arial"/>
          <w:sz w:val="24"/>
          <w:szCs w:val="24"/>
        </w:rPr>
        <w:t xml:space="preserve">if </w:t>
      </w:r>
      <w:r>
        <w:rPr>
          <w:rFonts w:ascii="Arial" w:hAnsi="Arial" w:cs="Arial"/>
          <w:sz w:val="24"/>
          <w:szCs w:val="24"/>
        </w:rPr>
        <w:t xml:space="preserve">the Authority </w:t>
      </w:r>
      <w:r w:rsidR="005F4429">
        <w:rPr>
          <w:rFonts w:ascii="Arial" w:hAnsi="Arial" w:cs="Arial"/>
          <w:sz w:val="24"/>
          <w:szCs w:val="24"/>
        </w:rPr>
        <w:t>deems</w:t>
      </w:r>
      <w:r w:rsidR="0050389D" w:rsidRPr="001028F2">
        <w:rPr>
          <w:rFonts w:ascii="Arial" w:hAnsi="Arial" w:cs="Arial"/>
          <w:sz w:val="24"/>
          <w:szCs w:val="24"/>
        </w:rPr>
        <w:t xml:space="preserve"> that the objectives of these </w:t>
      </w:r>
      <w:r w:rsidR="00F53F61">
        <w:rPr>
          <w:rFonts w:ascii="Arial" w:hAnsi="Arial" w:cs="Arial"/>
          <w:sz w:val="24"/>
          <w:szCs w:val="24"/>
        </w:rPr>
        <w:t>g</w:t>
      </w:r>
      <w:r w:rsidR="0050389D" w:rsidRPr="001028F2">
        <w:rPr>
          <w:rFonts w:ascii="Arial" w:hAnsi="Arial" w:cs="Arial"/>
          <w:sz w:val="24"/>
          <w:szCs w:val="24"/>
        </w:rPr>
        <w:t>uidelines have not</w:t>
      </w:r>
      <w:r w:rsidR="00E10718">
        <w:rPr>
          <w:rFonts w:ascii="Arial" w:hAnsi="Arial" w:cs="Arial"/>
          <w:sz w:val="24"/>
          <w:szCs w:val="24"/>
        </w:rPr>
        <w:t xml:space="preserve"> </w:t>
      </w:r>
      <w:r w:rsidR="0050389D" w:rsidRPr="001028F2">
        <w:rPr>
          <w:rFonts w:ascii="Arial" w:hAnsi="Arial" w:cs="Arial"/>
          <w:sz w:val="24"/>
          <w:szCs w:val="24"/>
        </w:rPr>
        <w:t xml:space="preserve">been met or that </w:t>
      </w:r>
      <w:r w:rsidR="00F53F61">
        <w:rPr>
          <w:rFonts w:ascii="Arial" w:hAnsi="Arial" w:cs="Arial"/>
          <w:sz w:val="24"/>
          <w:szCs w:val="24"/>
        </w:rPr>
        <w:t>consumers</w:t>
      </w:r>
      <w:r w:rsidR="0050389D" w:rsidRPr="001028F2">
        <w:rPr>
          <w:rFonts w:ascii="Arial" w:hAnsi="Arial" w:cs="Arial"/>
          <w:sz w:val="24"/>
          <w:szCs w:val="24"/>
        </w:rPr>
        <w:t xml:space="preserve"> are not adequately protected.</w:t>
      </w:r>
    </w:p>
    <w:p w:rsidR="0050389D" w:rsidRPr="001028F2" w:rsidRDefault="00F76A4E" w:rsidP="005E0BF9">
      <w:pPr>
        <w:pStyle w:val="Heading1"/>
      </w:pPr>
      <w:bookmarkStart w:id="5" w:name="_Toc354669642"/>
      <w:r>
        <w:t>5.</w:t>
      </w:r>
      <w:r>
        <w:tab/>
      </w:r>
      <w:r w:rsidR="0050389D" w:rsidRPr="001028F2">
        <w:t>DEFINITIONS</w:t>
      </w:r>
      <w:bookmarkEnd w:id="5"/>
    </w:p>
    <w:p w:rsidR="0050389D" w:rsidRPr="001028F2" w:rsidRDefault="00BE372C" w:rsidP="00AA51C5">
      <w:pPr>
        <w:autoSpaceDE w:val="0"/>
        <w:autoSpaceDN w:val="0"/>
        <w:adjustRightInd w:val="0"/>
        <w:spacing w:after="0" w:line="240" w:lineRule="auto"/>
        <w:jc w:val="both"/>
        <w:rPr>
          <w:rFonts w:ascii="Arial" w:hAnsi="Arial" w:cs="Arial"/>
          <w:sz w:val="24"/>
          <w:szCs w:val="24"/>
        </w:rPr>
      </w:pPr>
      <w:bookmarkStart w:id="6" w:name="_Toc354583848"/>
      <w:r w:rsidRPr="00250B55">
        <w:rPr>
          <w:rFonts w:ascii="Arial" w:hAnsi="Arial" w:cs="Arial"/>
          <w:sz w:val="24"/>
          <w:szCs w:val="24"/>
        </w:rPr>
        <w:t>5.1.</w:t>
      </w:r>
      <w:bookmarkEnd w:id="6"/>
      <w:r>
        <w:rPr>
          <w:rFonts w:ascii="Arial" w:hAnsi="Arial" w:cs="Arial"/>
          <w:sz w:val="24"/>
          <w:szCs w:val="24"/>
        </w:rPr>
        <w:tab/>
      </w:r>
      <w:r w:rsidR="0050389D" w:rsidRPr="001028F2">
        <w:rPr>
          <w:rFonts w:ascii="Arial" w:hAnsi="Arial" w:cs="Arial"/>
          <w:sz w:val="24"/>
          <w:szCs w:val="24"/>
        </w:rPr>
        <w:t>Unless otherwise defined in this Guidelines any word, or expression, shall, unless the</w:t>
      </w:r>
      <w:r w:rsidR="00A62F25">
        <w:rPr>
          <w:rFonts w:ascii="Arial" w:hAnsi="Arial" w:cs="Arial"/>
          <w:sz w:val="24"/>
          <w:szCs w:val="24"/>
        </w:rPr>
        <w:t xml:space="preserve"> </w:t>
      </w:r>
      <w:r w:rsidR="0050389D" w:rsidRPr="001028F2">
        <w:rPr>
          <w:rFonts w:ascii="Arial" w:hAnsi="Arial" w:cs="Arial"/>
          <w:sz w:val="24"/>
          <w:szCs w:val="24"/>
        </w:rPr>
        <w:t xml:space="preserve">context so requires, have the same meaning </w:t>
      </w:r>
      <w:r w:rsidR="005F4429">
        <w:rPr>
          <w:rFonts w:ascii="Arial" w:hAnsi="Arial" w:cs="Arial"/>
          <w:sz w:val="24"/>
          <w:szCs w:val="24"/>
        </w:rPr>
        <w:t>as given in the Act,</w:t>
      </w:r>
      <w:r w:rsidR="0050389D" w:rsidRPr="001028F2">
        <w:rPr>
          <w:rFonts w:ascii="Arial" w:hAnsi="Arial" w:cs="Arial"/>
          <w:sz w:val="24"/>
          <w:szCs w:val="24"/>
        </w:rPr>
        <w:t xml:space="preserve"> regulations or</w:t>
      </w:r>
      <w:r w:rsidR="00A62F25">
        <w:rPr>
          <w:rFonts w:ascii="Arial" w:hAnsi="Arial" w:cs="Arial"/>
          <w:sz w:val="24"/>
          <w:szCs w:val="24"/>
        </w:rPr>
        <w:t xml:space="preserve"> </w:t>
      </w:r>
      <w:r w:rsidR="00F53F61">
        <w:rPr>
          <w:rFonts w:ascii="Arial" w:hAnsi="Arial" w:cs="Arial"/>
          <w:sz w:val="24"/>
          <w:szCs w:val="24"/>
        </w:rPr>
        <w:t>l</w:t>
      </w:r>
      <w:r w:rsidR="0050389D" w:rsidRPr="001028F2">
        <w:rPr>
          <w:rFonts w:ascii="Arial" w:hAnsi="Arial" w:cs="Arial"/>
          <w:sz w:val="24"/>
          <w:szCs w:val="24"/>
        </w:rPr>
        <w:t>icence</w:t>
      </w:r>
      <w:r w:rsidR="00F53F61">
        <w:rPr>
          <w:rFonts w:ascii="Arial" w:hAnsi="Arial" w:cs="Arial"/>
          <w:sz w:val="24"/>
          <w:szCs w:val="24"/>
        </w:rPr>
        <w:t xml:space="preserve"> documents</w:t>
      </w:r>
      <w:r w:rsidR="000D1DB9">
        <w:rPr>
          <w:rFonts w:ascii="Arial" w:hAnsi="Arial" w:cs="Arial"/>
          <w:sz w:val="24"/>
          <w:szCs w:val="24"/>
        </w:rPr>
        <w:t>.</w:t>
      </w:r>
    </w:p>
    <w:p w:rsidR="00A62F25" w:rsidRDefault="00A62F25" w:rsidP="00AA51C5">
      <w:pPr>
        <w:autoSpaceDE w:val="0"/>
        <w:autoSpaceDN w:val="0"/>
        <w:adjustRightInd w:val="0"/>
        <w:spacing w:after="0" w:line="240" w:lineRule="auto"/>
        <w:jc w:val="both"/>
        <w:rPr>
          <w:rFonts w:ascii="Arial" w:hAnsi="Arial" w:cs="Arial"/>
          <w:sz w:val="24"/>
          <w:szCs w:val="24"/>
        </w:rPr>
      </w:pPr>
    </w:p>
    <w:p w:rsidR="0050389D" w:rsidRPr="001028F2" w:rsidRDefault="00BE372C"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r>
      <w:r w:rsidR="0050389D" w:rsidRPr="001028F2">
        <w:rPr>
          <w:rFonts w:ascii="Arial" w:hAnsi="Arial" w:cs="Arial"/>
          <w:sz w:val="24"/>
          <w:szCs w:val="24"/>
        </w:rPr>
        <w:t>In the event of conflict or ambiguity between the terms defined herein and the terms</w:t>
      </w:r>
      <w:r w:rsidR="00A62F25">
        <w:rPr>
          <w:rFonts w:ascii="Arial" w:hAnsi="Arial" w:cs="Arial"/>
          <w:sz w:val="24"/>
          <w:szCs w:val="24"/>
        </w:rPr>
        <w:t xml:space="preserve"> </w:t>
      </w:r>
      <w:r w:rsidR="0050389D" w:rsidRPr="001028F2">
        <w:rPr>
          <w:rFonts w:ascii="Arial" w:hAnsi="Arial" w:cs="Arial"/>
          <w:sz w:val="24"/>
          <w:szCs w:val="24"/>
        </w:rPr>
        <w:t xml:space="preserve">defined in the </w:t>
      </w:r>
      <w:r w:rsidR="000D1DB9">
        <w:rPr>
          <w:rFonts w:ascii="Arial" w:hAnsi="Arial" w:cs="Arial"/>
          <w:sz w:val="24"/>
          <w:szCs w:val="24"/>
        </w:rPr>
        <w:t>Act</w:t>
      </w:r>
      <w:r w:rsidR="0050389D" w:rsidRPr="001028F2">
        <w:rPr>
          <w:rFonts w:ascii="Arial" w:hAnsi="Arial" w:cs="Arial"/>
          <w:sz w:val="24"/>
          <w:szCs w:val="24"/>
        </w:rPr>
        <w:t xml:space="preserve">, regulations or </w:t>
      </w:r>
      <w:r w:rsidR="00F53F61">
        <w:rPr>
          <w:rFonts w:ascii="Arial" w:hAnsi="Arial" w:cs="Arial"/>
          <w:sz w:val="24"/>
          <w:szCs w:val="24"/>
        </w:rPr>
        <w:t>l</w:t>
      </w:r>
      <w:r w:rsidR="0050389D" w:rsidRPr="001028F2">
        <w:rPr>
          <w:rFonts w:ascii="Arial" w:hAnsi="Arial" w:cs="Arial"/>
          <w:sz w:val="24"/>
          <w:szCs w:val="24"/>
        </w:rPr>
        <w:t>icence</w:t>
      </w:r>
      <w:r w:rsidR="00A22D01">
        <w:rPr>
          <w:rFonts w:ascii="Arial" w:hAnsi="Arial" w:cs="Arial"/>
          <w:sz w:val="24"/>
          <w:szCs w:val="24"/>
        </w:rPr>
        <w:t xml:space="preserve"> document</w:t>
      </w:r>
      <w:r w:rsidR="0050389D" w:rsidRPr="001028F2">
        <w:rPr>
          <w:rFonts w:ascii="Arial" w:hAnsi="Arial" w:cs="Arial"/>
          <w:sz w:val="24"/>
          <w:szCs w:val="24"/>
        </w:rPr>
        <w:t>s, the following order of precedence should</w:t>
      </w:r>
      <w:r w:rsidR="00A62F25">
        <w:rPr>
          <w:rFonts w:ascii="Arial" w:hAnsi="Arial" w:cs="Arial"/>
          <w:sz w:val="24"/>
          <w:szCs w:val="24"/>
        </w:rPr>
        <w:t xml:space="preserve"> </w:t>
      </w:r>
      <w:r w:rsidR="0050389D" w:rsidRPr="001028F2">
        <w:rPr>
          <w:rFonts w:ascii="Arial" w:hAnsi="Arial" w:cs="Arial"/>
          <w:sz w:val="24"/>
          <w:szCs w:val="24"/>
        </w:rPr>
        <w:t>apply:</w:t>
      </w:r>
    </w:p>
    <w:p w:rsidR="0050389D" w:rsidRPr="001028F2" w:rsidRDefault="0050389D" w:rsidP="00AA51C5">
      <w:pPr>
        <w:autoSpaceDE w:val="0"/>
        <w:autoSpaceDN w:val="0"/>
        <w:adjustRightInd w:val="0"/>
        <w:spacing w:after="0" w:line="240" w:lineRule="auto"/>
        <w:jc w:val="both"/>
        <w:rPr>
          <w:rFonts w:ascii="Arial" w:hAnsi="Arial" w:cs="Arial"/>
          <w:sz w:val="24"/>
          <w:szCs w:val="24"/>
        </w:rPr>
      </w:pPr>
      <w:r w:rsidRPr="001028F2">
        <w:rPr>
          <w:rFonts w:ascii="Arial" w:hAnsi="Arial" w:cs="Arial"/>
          <w:sz w:val="24"/>
          <w:szCs w:val="24"/>
        </w:rPr>
        <w:t xml:space="preserve">(a) </w:t>
      </w:r>
      <w:proofErr w:type="gramStart"/>
      <w:r w:rsidRPr="001028F2">
        <w:rPr>
          <w:rFonts w:ascii="Arial" w:hAnsi="Arial" w:cs="Arial"/>
          <w:sz w:val="24"/>
          <w:szCs w:val="24"/>
        </w:rPr>
        <w:t>the</w:t>
      </w:r>
      <w:proofErr w:type="gramEnd"/>
      <w:r w:rsidRPr="001028F2">
        <w:rPr>
          <w:rFonts w:ascii="Arial" w:hAnsi="Arial" w:cs="Arial"/>
          <w:sz w:val="24"/>
          <w:szCs w:val="24"/>
        </w:rPr>
        <w:t xml:space="preserve"> Law and any laws issued addressing a similar matter in </w:t>
      </w:r>
      <w:r w:rsidR="00A62F25">
        <w:rPr>
          <w:rFonts w:ascii="Arial" w:hAnsi="Arial" w:cs="Arial"/>
          <w:sz w:val="24"/>
          <w:szCs w:val="24"/>
        </w:rPr>
        <w:t>Zimbabwe</w:t>
      </w:r>
    </w:p>
    <w:p w:rsidR="0050389D" w:rsidRPr="001028F2" w:rsidRDefault="0050389D" w:rsidP="00AA51C5">
      <w:pPr>
        <w:autoSpaceDE w:val="0"/>
        <w:autoSpaceDN w:val="0"/>
        <w:adjustRightInd w:val="0"/>
        <w:spacing w:after="0" w:line="240" w:lineRule="auto"/>
        <w:jc w:val="both"/>
        <w:rPr>
          <w:rFonts w:ascii="Arial" w:hAnsi="Arial" w:cs="Arial"/>
          <w:sz w:val="24"/>
          <w:szCs w:val="24"/>
        </w:rPr>
      </w:pPr>
      <w:r w:rsidRPr="001028F2">
        <w:rPr>
          <w:rFonts w:ascii="Arial" w:hAnsi="Arial" w:cs="Arial"/>
          <w:sz w:val="24"/>
          <w:szCs w:val="24"/>
        </w:rPr>
        <w:t>(b) Regulations;</w:t>
      </w:r>
    </w:p>
    <w:p w:rsidR="0050389D" w:rsidRPr="001028F2" w:rsidRDefault="00F53F61"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c</w:t>
      </w:r>
      <w:proofErr w:type="gramEnd"/>
      <w:r>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Licence</w:t>
      </w:r>
      <w:r>
        <w:rPr>
          <w:rFonts w:ascii="Arial" w:hAnsi="Arial" w:cs="Arial"/>
          <w:sz w:val="24"/>
          <w:szCs w:val="24"/>
        </w:rPr>
        <w:t xml:space="preserve"> document</w:t>
      </w:r>
      <w:r w:rsidR="0050389D" w:rsidRPr="001028F2">
        <w:rPr>
          <w:rFonts w:ascii="Arial" w:hAnsi="Arial" w:cs="Arial"/>
          <w:sz w:val="24"/>
          <w:szCs w:val="24"/>
        </w:rPr>
        <w:t>s;</w:t>
      </w:r>
    </w:p>
    <w:p w:rsidR="0050389D" w:rsidRPr="001028F2" w:rsidRDefault="0050389D" w:rsidP="00AA51C5">
      <w:pPr>
        <w:autoSpaceDE w:val="0"/>
        <w:autoSpaceDN w:val="0"/>
        <w:adjustRightInd w:val="0"/>
        <w:spacing w:after="0" w:line="240" w:lineRule="auto"/>
        <w:jc w:val="both"/>
        <w:rPr>
          <w:rFonts w:ascii="Arial" w:hAnsi="Arial" w:cs="Arial"/>
          <w:sz w:val="24"/>
          <w:szCs w:val="24"/>
        </w:rPr>
      </w:pPr>
      <w:r w:rsidRPr="001028F2">
        <w:rPr>
          <w:rFonts w:ascii="Arial" w:hAnsi="Arial" w:cs="Arial"/>
          <w:sz w:val="24"/>
          <w:szCs w:val="24"/>
        </w:rPr>
        <w:t xml:space="preserve">(d) </w:t>
      </w:r>
      <w:r w:rsidR="00F53F61">
        <w:rPr>
          <w:rFonts w:ascii="Arial" w:hAnsi="Arial" w:cs="Arial"/>
          <w:sz w:val="24"/>
          <w:szCs w:val="24"/>
        </w:rPr>
        <w:t xml:space="preserve">The Consumer Protection </w:t>
      </w:r>
      <w:r w:rsidR="00F53F61" w:rsidRPr="001028F2">
        <w:rPr>
          <w:rFonts w:ascii="Arial" w:hAnsi="Arial" w:cs="Arial"/>
          <w:sz w:val="24"/>
          <w:szCs w:val="24"/>
        </w:rPr>
        <w:t>Guidelines</w:t>
      </w:r>
      <w:r w:rsidRPr="001028F2">
        <w:rPr>
          <w:rFonts w:ascii="Arial" w:hAnsi="Arial" w:cs="Arial"/>
          <w:sz w:val="24"/>
          <w:szCs w:val="24"/>
        </w:rPr>
        <w:t>.</w:t>
      </w:r>
    </w:p>
    <w:p w:rsidR="00A62F25" w:rsidRDefault="00A62F25" w:rsidP="00AA51C5">
      <w:pPr>
        <w:autoSpaceDE w:val="0"/>
        <w:autoSpaceDN w:val="0"/>
        <w:adjustRightInd w:val="0"/>
        <w:spacing w:after="0" w:line="240" w:lineRule="auto"/>
        <w:jc w:val="both"/>
        <w:rPr>
          <w:rFonts w:ascii="Arial" w:hAnsi="Arial" w:cs="Arial"/>
          <w:sz w:val="24"/>
          <w:szCs w:val="24"/>
        </w:rPr>
      </w:pPr>
    </w:p>
    <w:p w:rsidR="0050389D" w:rsidRDefault="00BE372C"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r>
      <w:r w:rsidR="0050389D" w:rsidRPr="001028F2">
        <w:rPr>
          <w:rFonts w:ascii="Arial" w:hAnsi="Arial" w:cs="Arial"/>
          <w:sz w:val="24"/>
          <w:szCs w:val="24"/>
        </w:rPr>
        <w:t>For the purposes of use in these Guidelines, the following terms will have the</w:t>
      </w:r>
      <w:r w:rsidR="005A170B">
        <w:rPr>
          <w:rFonts w:ascii="Arial" w:hAnsi="Arial" w:cs="Arial"/>
          <w:sz w:val="24"/>
          <w:szCs w:val="24"/>
        </w:rPr>
        <w:t xml:space="preserve"> </w:t>
      </w:r>
      <w:r w:rsidR="0050389D" w:rsidRPr="001028F2">
        <w:rPr>
          <w:rFonts w:ascii="Arial" w:hAnsi="Arial" w:cs="Arial"/>
          <w:sz w:val="24"/>
          <w:szCs w:val="24"/>
        </w:rPr>
        <w:t>ascribed meanings:</w:t>
      </w:r>
    </w:p>
    <w:p w:rsidR="00273293" w:rsidRPr="001028F2" w:rsidRDefault="00273293" w:rsidP="00AA51C5">
      <w:pPr>
        <w:autoSpaceDE w:val="0"/>
        <w:autoSpaceDN w:val="0"/>
        <w:adjustRightInd w:val="0"/>
        <w:spacing w:after="0" w:line="240" w:lineRule="auto"/>
        <w:jc w:val="both"/>
        <w:rPr>
          <w:rFonts w:ascii="Arial" w:hAnsi="Arial" w:cs="Arial"/>
          <w:sz w:val="24"/>
          <w:szCs w:val="24"/>
        </w:rPr>
      </w:pPr>
    </w:p>
    <w:p w:rsidR="0050389D" w:rsidRPr="001028F2" w:rsidRDefault="0050389D" w:rsidP="00AA51C5">
      <w:pPr>
        <w:autoSpaceDE w:val="0"/>
        <w:autoSpaceDN w:val="0"/>
        <w:adjustRightInd w:val="0"/>
        <w:spacing w:after="0" w:line="240" w:lineRule="auto"/>
        <w:jc w:val="both"/>
        <w:rPr>
          <w:rFonts w:ascii="Arial" w:hAnsi="Arial" w:cs="Arial"/>
          <w:sz w:val="24"/>
          <w:szCs w:val="24"/>
        </w:rPr>
      </w:pPr>
      <w:r w:rsidRPr="001028F2">
        <w:rPr>
          <w:rFonts w:ascii="Arial" w:hAnsi="Arial" w:cs="Arial"/>
          <w:b/>
          <w:bCs/>
          <w:sz w:val="24"/>
          <w:szCs w:val="24"/>
        </w:rPr>
        <w:t xml:space="preserve">Consumer </w:t>
      </w:r>
      <w:r w:rsidRPr="001028F2">
        <w:rPr>
          <w:rFonts w:ascii="Arial" w:hAnsi="Arial" w:cs="Arial"/>
          <w:sz w:val="24"/>
          <w:szCs w:val="24"/>
        </w:rPr>
        <w:t xml:space="preserve">means any </w:t>
      </w:r>
      <w:r w:rsidR="00F53F61">
        <w:rPr>
          <w:rFonts w:ascii="Arial" w:hAnsi="Arial" w:cs="Arial"/>
          <w:sz w:val="24"/>
          <w:szCs w:val="24"/>
        </w:rPr>
        <w:t>user</w:t>
      </w:r>
      <w:r w:rsidRPr="001028F2">
        <w:rPr>
          <w:rFonts w:ascii="Arial" w:hAnsi="Arial" w:cs="Arial"/>
          <w:sz w:val="24"/>
          <w:szCs w:val="24"/>
        </w:rPr>
        <w:t xml:space="preserve"> or </w:t>
      </w:r>
      <w:r w:rsidR="00F53F61">
        <w:rPr>
          <w:rFonts w:ascii="Arial" w:hAnsi="Arial" w:cs="Arial"/>
          <w:sz w:val="24"/>
          <w:szCs w:val="24"/>
        </w:rPr>
        <w:t>subscriber</w:t>
      </w:r>
      <w:r w:rsidRPr="001028F2">
        <w:rPr>
          <w:rFonts w:ascii="Arial" w:hAnsi="Arial" w:cs="Arial"/>
          <w:sz w:val="24"/>
          <w:szCs w:val="24"/>
        </w:rPr>
        <w:t xml:space="preserve"> using or requesting publicly available</w:t>
      </w:r>
    </w:p>
    <w:p w:rsidR="0050389D" w:rsidRDefault="00A62F25"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T</w:t>
      </w:r>
      <w:r w:rsidR="0050389D" w:rsidRPr="001028F2">
        <w:rPr>
          <w:rFonts w:ascii="Arial" w:hAnsi="Arial" w:cs="Arial"/>
          <w:sz w:val="24"/>
          <w:szCs w:val="24"/>
        </w:rPr>
        <w:t>elecommunication</w:t>
      </w:r>
      <w:r>
        <w:rPr>
          <w:rFonts w:ascii="Arial" w:hAnsi="Arial" w:cs="Arial"/>
          <w:sz w:val="24"/>
          <w:szCs w:val="24"/>
        </w:rPr>
        <w:t xml:space="preserve">, Postal and </w:t>
      </w:r>
      <w:r w:rsidR="00BE372C">
        <w:rPr>
          <w:rFonts w:ascii="Arial" w:hAnsi="Arial" w:cs="Arial"/>
          <w:sz w:val="24"/>
          <w:szCs w:val="24"/>
        </w:rPr>
        <w:t xml:space="preserve">Courier </w:t>
      </w:r>
      <w:r w:rsidR="00BE372C" w:rsidRPr="001028F2">
        <w:rPr>
          <w:rFonts w:ascii="Arial" w:hAnsi="Arial" w:cs="Arial"/>
          <w:sz w:val="24"/>
          <w:szCs w:val="24"/>
        </w:rPr>
        <w:t>services</w:t>
      </w:r>
      <w:r w:rsidR="0050389D" w:rsidRPr="001028F2">
        <w:rPr>
          <w:rFonts w:ascii="Arial" w:hAnsi="Arial" w:cs="Arial"/>
          <w:sz w:val="24"/>
          <w:szCs w:val="24"/>
        </w:rPr>
        <w:t xml:space="preserve"> for their use;</w:t>
      </w:r>
    </w:p>
    <w:p w:rsidR="00BE372C" w:rsidRPr="001028F2" w:rsidRDefault="00BE372C" w:rsidP="00AA51C5">
      <w:pPr>
        <w:autoSpaceDE w:val="0"/>
        <w:autoSpaceDN w:val="0"/>
        <w:adjustRightInd w:val="0"/>
        <w:spacing w:after="0" w:line="240" w:lineRule="auto"/>
        <w:jc w:val="both"/>
        <w:rPr>
          <w:rFonts w:ascii="Arial" w:hAnsi="Arial" w:cs="Arial"/>
          <w:sz w:val="24"/>
          <w:szCs w:val="24"/>
        </w:rPr>
      </w:pPr>
    </w:p>
    <w:p w:rsidR="0050389D" w:rsidRDefault="0050389D" w:rsidP="00AA51C5">
      <w:pPr>
        <w:autoSpaceDE w:val="0"/>
        <w:autoSpaceDN w:val="0"/>
        <w:adjustRightInd w:val="0"/>
        <w:spacing w:after="0" w:line="240" w:lineRule="auto"/>
        <w:jc w:val="both"/>
        <w:rPr>
          <w:rFonts w:ascii="Arial" w:hAnsi="Arial" w:cs="Arial"/>
          <w:sz w:val="24"/>
          <w:szCs w:val="24"/>
        </w:rPr>
      </w:pPr>
      <w:r w:rsidRPr="001028F2">
        <w:rPr>
          <w:rFonts w:ascii="Arial" w:hAnsi="Arial" w:cs="Arial"/>
          <w:b/>
          <w:bCs/>
          <w:sz w:val="24"/>
          <w:szCs w:val="24"/>
        </w:rPr>
        <w:t xml:space="preserve">Regulation </w:t>
      </w:r>
      <w:r w:rsidRPr="001028F2">
        <w:rPr>
          <w:rFonts w:ascii="Arial" w:hAnsi="Arial" w:cs="Arial"/>
          <w:sz w:val="24"/>
          <w:szCs w:val="24"/>
        </w:rPr>
        <w:t xml:space="preserve">means any Regulation issued </w:t>
      </w:r>
      <w:r w:rsidR="00487EBA">
        <w:rPr>
          <w:rFonts w:ascii="Arial" w:hAnsi="Arial" w:cs="Arial"/>
          <w:sz w:val="24"/>
          <w:szCs w:val="24"/>
        </w:rPr>
        <w:t>in terms of the Postal and Telecommunications Act.</w:t>
      </w:r>
    </w:p>
    <w:p w:rsidR="00BE372C" w:rsidRPr="001028F2" w:rsidRDefault="00BE372C" w:rsidP="00AA51C5">
      <w:pPr>
        <w:autoSpaceDE w:val="0"/>
        <w:autoSpaceDN w:val="0"/>
        <w:adjustRightInd w:val="0"/>
        <w:spacing w:after="0" w:line="240" w:lineRule="auto"/>
        <w:jc w:val="both"/>
        <w:rPr>
          <w:rFonts w:ascii="Arial" w:hAnsi="Arial" w:cs="Arial"/>
          <w:sz w:val="24"/>
          <w:szCs w:val="24"/>
        </w:rPr>
      </w:pPr>
    </w:p>
    <w:p w:rsidR="0050389D" w:rsidRPr="001028F2" w:rsidRDefault="00F53F61" w:rsidP="00AA51C5">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Subscriber</w:t>
      </w:r>
      <w:r w:rsidR="0050389D" w:rsidRPr="001028F2">
        <w:rPr>
          <w:rFonts w:ascii="Arial" w:hAnsi="Arial" w:cs="Arial"/>
          <w:b/>
          <w:bCs/>
          <w:sz w:val="24"/>
          <w:szCs w:val="24"/>
        </w:rPr>
        <w:t xml:space="preserve"> </w:t>
      </w:r>
      <w:r w:rsidR="0050389D" w:rsidRPr="001028F2">
        <w:rPr>
          <w:rFonts w:ascii="Arial" w:hAnsi="Arial" w:cs="Arial"/>
          <w:sz w:val="24"/>
          <w:szCs w:val="24"/>
        </w:rPr>
        <w:t>means,</w:t>
      </w:r>
      <w:r w:rsidR="005A170B">
        <w:rPr>
          <w:rFonts w:ascii="Arial" w:hAnsi="Arial" w:cs="Arial"/>
          <w:sz w:val="24"/>
          <w:szCs w:val="24"/>
        </w:rPr>
        <w:t xml:space="preserve"> </w:t>
      </w:r>
      <w:r w:rsidR="0050389D" w:rsidRPr="001028F2">
        <w:rPr>
          <w:rFonts w:ascii="Arial" w:hAnsi="Arial" w:cs="Arial"/>
          <w:sz w:val="24"/>
          <w:szCs w:val="24"/>
        </w:rPr>
        <w:t>any Person that is party to a contract with a Public</w:t>
      </w:r>
    </w:p>
    <w:p w:rsidR="003E32D9" w:rsidRDefault="0050389D" w:rsidP="00AA51C5">
      <w:pPr>
        <w:autoSpaceDE w:val="0"/>
        <w:autoSpaceDN w:val="0"/>
        <w:adjustRightInd w:val="0"/>
        <w:spacing w:after="0" w:line="240" w:lineRule="auto"/>
        <w:jc w:val="both"/>
        <w:rPr>
          <w:rFonts w:ascii="Arial" w:hAnsi="Arial" w:cs="Arial"/>
          <w:sz w:val="24"/>
          <w:szCs w:val="24"/>
        </w:rPr>
      </w:pPr>
      <w:proofErr w:type="gramStart"/>
      <w:r w:rsidRPr="001028F2">
        <w:rPr>
          <w:rFonts w:ascii="Arial" w:hAnsi="Arial" w:cs="Arial"/>
          <w:sz w:val="24"/>
          <w:szCs w:val="24"/>
        </w:rPr>
        <w:t>Telecommunications Operator for the provision of Telecommunications services.</w:t>
      </w:r>
      <w:proofErr w:type="gramEnd"/>
    </w:p>
    <w:p w:rsidR="00250B55" w:rsidRDefault="00250B55" w:rsidP="00AA51C5">
      <w:pPr>
        <w:autoSpaceDE w:val="0"/>
        <w:autoSpaceDN w:val="0"/>
        <w:adjustRightInd w:val="0"/>
        <w:spacing w:after="0" w:line="240" w:lineRule="auto"/>
        <w:jc w:val="both"/>
        <w:rPr>
          <w:rFonts w:ascii="Arial" w:hAnsi="Arial" w:cs="Arial"/>
          <w:sz w:val="24"/>
          <w:szCs w:val="24"/>
        </w:rPr>
      </w:pPr>
    </w:p>
    <w:p w:rsidR="00250B55" w:rsidRDefault="00250B55" w:rsidP="00AA51C5">
      <w:pPr>
        <w:autoSpaceDE w:val="0"/>
        <w:autoSpaceDN w:val="0"/>
        <w:adjustRightInd w:val="0"/>
        <w:spacing w:after="0" w:line="240" w:lineRule="auto"/>
        <w:jc w:val="both"/>
        <w:rPr>
          <w:rFonts w:ascii="Arial" w:hAnsi="Arial" w:cs="Arial"/>
          <w:sz w:val="24"/>
          <w:szCs w:val="24"/>
        </w:rPr>
      </w:pPr>
    </w:p>
    <w:p w:rsidR="00250B55" w:rsidRDefault="00250B55" w:rsidP="00AA51C5">
      <w:pPr>
        <w:autoSpaceDE w:val="0"/>
        <w:autoSpaceDN w:val="0"/>
        <w:adjustRightInd w:val="0"/>
        <w:spacing w:after="0" w:line="240" w:lineRule="auto"/>
        <w:jc w:val="both"/>
        <w:rPr>
          <w:rFonts w:ascii="Arial" w:hAnsi="Arial" w:cs="Arial"/>
          <w:b/>
          <w:bCs/>
          <w:sz w:val="24"/>
          <w:szCs w:val="24"/>
        </w:rPr>
      </w:pPr>
    </w:p>
    <w:p w:rsidR="0050389D" w:rsidRPr="00414E64" w:rsidRDefault="00F76A4E" w:rsidP="00414E64">
      <w:pPr>
        <w:pStyle w:val="Heading1"/>
      </w:pPr>
      <w:bookmarkStart w:id="7" w:name="_Toc354669643"/>
      <w:r w:rsidRPr="00414E64">
        <w:lastRenderedPageBreak/>
        <w:t>6.</w:t>
      </w:r>
      <w:r w:rsidRPr="00414E64">
        <w:tab/>
      </w:r>
      <w:r w:rsidR="0050389D" w:rsidRPr="00414E64">
        <w:t>CONSUMER RIGHTS</w:t>
      </w:r>
      <w:bookmarkEnd w:id="7"/>
    </w:p>
    <w:p w:rsidR="003E32D9" w:rsidRDefault="003E32D9" w:rsidP="00AA51C5">
      <w:pPr>
        <w:autoSpaceDE w:val="0"/>
        <w:autoSpaceDN w:val="0"/>
        <w:adjustRightInd w:val="0"/>
        <w:spacing w:after="0" w:line="240" w:lineRule="auto"/>
        <w:jc w:val="both"/>
        <w:rPr>
          <w:rFonts w:ascii="Arial" w:hAnsi="Arial" w:cs="Arial"/>
          <w:b/>
          <w:bCs/>
          <w:sz w:val="24"/>
          <w:szCs w:val="24"/>
        </w:rPr>
      </w:pPr>
    </w:p>
    <w:p w:rsidR="0050389D" w:rsidRPr="001028F2" w:rsidRDefault="00F76A4E" w:rsidP="00AA51C5">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6.1.</w:t>
      </w:r>
      <w:r>
        <w:rPr>
          <w:rFonts w:ascii="Arial" w:hAnsi="Arial" w:cs="Arial"/>
          <w:b/>
          <w:bCs/>
          <w:sz w:val="24"/>
          <w:szCs w:val="24"/>
        </w:rPr>
        <w:tab/>
      </w:r>
      <w:r w:rsidR="0050389D" w:rsidRPr="001028F2">
        <w:rPr>
          <w:rFonts w:ascii="Arial" w:hAnsi="Arial" w:cs="Arial"/>
          <w:b/>
          <w:bCs/>
          <w:sz w:val="24"/>
          <w:szCs w:val="24"/>
        </w:rPr>
        <w:t xml:space="preserve">What </w:t>
      </w:r>
      <w:r w:rsidR="00F53F61">
        <w:rPr>
          <w:rFonts w:ascii="Arial" w:hAnsi="Arial" w:cs="Arial"/>
          <w:b/>
          <w:bCs/>
          <w:sz w:val="24"/>
          <w:szCs w:val="24"/>
        </w:rPr>
        <w:t>Consumers</w:t>
      </w:r>
      <w:r w:rsidR="0050389D" w:rsidRPr="001028F2">
        <w:rPr>
          <w:rFonts w:ascii="Arial" w:hAnsi="Arial" w:cs="Arial"/>
          <w:b/>
          <w:bCs/>
          <w:sz w:val="24"/>
          <w:szCs w:val="24"/>
        </w:rPr>
        <w:t xml:space="preserve"> should expect from </w:t>
      </w:r>
      <w:r w:rsidR="00965BFF">
        <w:rPr>
          <w:rFonts w:ascii="Arial" w:hAnsi="Arial" w:cs="Arial"/>
          <w:b/>
          <w:bCs/>
          <w:sz w:val="24"/>
          <w:szCs w:val="24"/>
        </w:rPr>
        <w:t>Service Provider</w:t>
      </w:r>
      <w:r w:rsidR="00487EBA">
        <w:rPr>
          <w:rFonts w:ascii="Arial" w:hAnsi="Arial" w:cs="Arial"/>
          <w:b/>
          <w:bCs/>
          <w:sz w:val="24"/>
          <w:szCs w:val="24"/>
        </w:rPr>
        <w:t>(s)</w:t>
      </w:r>
    </w:p>
    <w:p w:rsidR="0050389D" w:rsidRPr="001028F2" w:rsidRDefault="00965BFF"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provide clear and comprehensive information about</w:t>
      </w:r>
    </w:p>
    <w:p w:rsidR="0050389D" w:rsidRPr="001028F2" w:rsidRDefault="0050389D" w:rsidP="00AA51C5">
      <w:pPr>
        <w:autoSpaceDE w:val="0"/>
        <w:autoSpaceDN w:val="0"/>
        <w:adjustRightInd w:val="0"/>
        <w:spacing w:after="0" w:line="240" w:lineRule="auto"/>
        <w:jc w:val="both"/>
        <w:rPr>
          <w:rFonts w:ascii="Arial" w:hAnsi="Arial" w:cs="Arial"/>
          <w:sz w:val="24"/>
          <w:szCs w:val="24"/>
        </w:rPr>
      </w:pPr>
      <w:proofErr w:type="gramStart"/>
      <w:r w:rsidRPr="001028F2">
        <w:rPr>
          <w:rFonts w:ascii="Arial" w:hAnsi="Arial" w:cs="Arial"/>
          <w:sz w:val="24"/>
          <w:szCs w:val="24"/>
        </w:rPr>
        <w:t>tariffs</w:t>
      </w:r>
      <w:proofErr w:type="gramEnd"/>
      <w:r w:rsidRPr="001028F2">
        <w:rPr>
          <w:rFonts w:ascii="Arial" w:hAnsi="Arial" w:cs="Arial"/>
          <w:sz w:val="24"/>
          <w:szCs w:val="24"/>
        </w:rPr>
        <w:t>, terms and conditions for available products and services.</w:t>
      </w:r>
    </w:p>
    <w:p w:rsidR="003E32D9" w:rsidRDefault="003E32D9" w:rsidP="00AA51C5">
      <w:pPr>
        <w:autoSpaceDE w:val="0"/>
        <w:autoSpaceDN w:val="0"/>
        <w:adjustRightInd w:val="0"/>
        <w:spacing w:after="0" w:line="240" w:lineRule="auto"/>
        <w:jc w:val="both"/>
        <w:rPr>
          <w:rFonts w:ascii="Arial" w:hAnsi="Arial" w:cs="Arial"/>
          <w:sz w:val="24"/>
          <w:szCs w:val="24"/>
        </w:rPr>
      </w:pPr>
    </w:p>
    <w:p w:rsidR="0050389D" w:rsidRPr="001028F2" w:rsidRDefault="00F76A4E"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6.2.</w:t>
      </w:r>
      <w:r>
        <w:rPr>
          <w:rFonts w:ascii="Arial" w:hAnsi="Arial" w:cs="Arial"/>
          <w:sz w:val="24"/>
          <w:szCs w:val="24"/>
        </w:rPr>
        <w:tab/>
      </w:r>
      <w:r w:rsidR="0050389D" w:rsidRPr="001028F2">
        <w:rPr>
          <w:rFonts w:ascii="Arial" w:hAnsi="Arial" w:cs="Arial"/>
          <w:sz w:val="24"/>
          <w:szCs w:val="24"/>
        </w:rPr>
        <w:t xml:space="preserve"> </w:t>
      </w:r>
      <w:r w:rsidR="00F53F61">
        <w:rPr>
          <w:rFonts w:ascii="Arial" w:hAnsi="Arial" w:cs="Arial"/>
          <w:sz w:val="24"/>
          <w:szCs w:val="24"/>
        </w:rPr>
        <w:t>Consumers</w:t>
      </w:r>
      <w:r w:rsidR="0050389D" w:rsidRPr="001028F2">
        <w:rPr>
          <w:rFonts w:ascii="Arial" w:hAnsi="Arial" w:cs="Arial"/>
          <w:sz w:val="24"/>
          <w:szCs w:val="24"/>
        </w:rPr>
        <w:t xml:space="preserve"> should only be charged in accordance with tariffs, terms and conditions</w:t>
      </w:r>
      <w:r w:rsidR="003E32D9">
        <w:rPr>
          <w:rFonts w:ascii="Arial" w:hAnsi="Arial" w:cs="Arial"/>
          <w:sz w:val="24"/>
          <w:szCs w:val="24"/>
        </w:rPr>
        <w:t xml:space="preserve"> </w:t>
      </w:r>
      <w:r w:rsidR="0050389D" w:rsidRPr="001028F2">
        <w:rPr>
          <w:rFonts w:ascii="Arial" w:hAnsi="Arial" w:cs="Arial"/>
          <w:sz w:val="24"/>
          <w:szCs w:val="24"/>
        </w:rPr>
        <w:t xml:space="preserve">as they have agreed with their </w:t>
      </w:r>
      <w:r w:rsidR="00965BFF">
        <w:rPr>
          <w:rFonts w:ascii="Arial" w:hAnsi="Arial" w:cs="Arial"/>
          <w:sz w:val="24"/>
          <w:szCs w:val="24"/>
        </w:rPr>
        <w:t>Service Provider</w:t>
      </w:r>
      <w:r w:rsidR="0050389D" w:rsidRPr="001028F2">
        <w:rPr>
          <w:rFonts w:ascii="Arial" w:hAnsi="Arial" w:cs="Arial"/>
          <w:sz w:val="24"/>
          <w:szCs w:val="24"/>
        </w:rPr>
        <w:t>.</w:t>
      </w:r>
    </w:p>
    <w:p w:rsidR="003E32D9" w:rsidRDefault="003E32D9" w:rsidP="00AA51C5">
      <w:pPr>
        <w:autoSpaceDE w:val="0"/>
        <w:autoSpaceDN w:val="0"/>
        <w:adjustRightInd w:val="0"/>
        <w:spacing w:after="0" w:line="240" w:lineRule="auto"/>
        <w:jc w:val="both"/>
        <w:rPr>
          <w:rFonts w:ascii="Arial" w:hAnsi="Arial" w:cs="Arial"/>
          <w:sz w:val="24"/>
          <w:szCs w:val="24"/>
        </w:rPr>
      </w:pPr>
    </w:p>
    <w:p w:rsidR="009B2041" w:rsidRDefault="00F76A4E" w:rsidP="009B204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6.3.</w:t>
      </w:r>
      <w:r>
        <w:rPr>
          <w:rFonts w:ascii="Arial" w:hAnsi="Arial" w:cs="Arial"/>
          <w:sz w:val="24"/>
          <w:szCs w:val="24"/>
        </w:rPr>
        <w:tab/>
      </w:r>
      <w:r w:rsidR="0050389D" w:rsidRPr="001028F2">
        <w:rPr>
          <w:rFonts w:ascii="Arial" w:hAnsi="Arial" w:cs="Arial"/>
          <w:sz w:val="24"/>
          <w:szCs w:val="24"/>
        </w:rPr>
        <w:t xml:space="preserve"> </w:t>
      </w:r>
      <w:r w:rsidR="00F53F61">
        <w:rPr>
          <w:rFonts w:ascii="Arial" w:hAnsi="Arial" w:cs="Arial"/>
          <w:sz w:val="24"/>
          <w:szCs w:val="24"/>
        </w:rPr>
        <w:t>Consumers</w:t>
      </w:r>
      <w:r>
        <w:rPr>
          <w:rFonts w:ascii="Arial" w:hAnsi="Arial" w:cs="Arial"/>
          <w:sz w:val="24"/>
          <w:szCs w:val="24"/>
        </w:rPr>
        <w:t xml:space="preserve"> are entitled to expect </w:t>
      </w:r>
      <w:r w:rsidR="00965BFF">
        <w:rPr>
          <w:rFonts w:ascii="Arial" w:hAnsi="Arial" w:cs="Arial"/>
          <w:sz w:val="24"/>
          <w:szCs w:val="24"/>
        </w:rPr>
        <w:t>Service Provider</w:t>
      </w:r>
      <w:r w:rsidR="0050389D" w:rsidRPr="001028F2">
        <w:rPr>
          <w:rFonts w:ascii="Arial" w:hAnsi="Arial" w:cs="Arial"/>
          <w:sz w:val="24"/>
          <w:szCs w:val="24"/>
        </w:rPr>
        <w:t>s</w:t>
      </w:r>
      <w:r w:rsidR="00F53F61" w:rsidRPr="00F53F61">
        <w:rPr>
          <w:rFonts w:ascii="Arial" w:hAnsi="Arial" w:cs="Arial"/>
          <w:sz w:val="24"/>
          <w:szCs w:val="24"/>
        </w:rPr>
        <w:t xml:space="preserve"> </w:t>
      </w:r>
      <w:r w:rsidR="00F53F61">
        <w:rPr>
          <w:rFonts w:ascii="Arial" w:hAnsi="Arial" w:cs="Arial"/>
          <w:sz w:val="24"/>
          <w:szCs w:val="24"/>
        </w:rPr>
        <w:t>to</w:t>
      </w:r>
      <w:r>
        <w:rPr>
          <w:rFonts w:ascii="Arial" w:hAnsi="Arial" w:cs="Arial"/>
          <w:sz w:val="24"/>
          <w:szCs w:val="24"/>
        </w:rPr>
        <w:t>:</w:t>
      </w:r>
    </w:p>
    <w:p w:rsidR="009B2041" w:rsidRDefault="009B2041" w:rsidP="009B2041">
      <w:pPr>
        <w:autoSpaceDE w:val="0"/>
        <w:autoSpaceDN w:val="0"/>
        <w:adjustRightInd w:val="0"/>
        <w:spacing w:after="0" w:line="240" w:lineRule="auto"/>
        <w:ind w:left="720" w:hanging="720"/>
        <w:jc w:val="both"/>
        <w:rPr>
          <w:rFonts w:ascii="Arial" w:hAnsi="Arial" w:cs="Arial"/>
          <w:sz w:val="24"/>
          <w:szCs w:val="24"/>
        </w:rPr>
      </w:pPr>
      <w:proofErr w:type="gramStart"/>
      <w:r>
        <w:rPr>
          <w:rFonts w:ascii="Arial" w:hAnsi="Arial" w:cs="Arial"/>
          <w:sz w:val="24"/>
          <w:szCs w:val="24"/>
        </w:rPr>
        <w:t>a</w:t>
      </w:r>
      <w:proofErr w:type="gramEnd"/>
      <w:r>
        <w:rPr>
          <w:rFonts w:ascii="Arial" w:hAnsi="Arial" w:cs="Arial"/>
          <w:sz w:val="24"/>
          <w:szCs w:val="24"/>
        </w:rPr>
        <w:t>.</w:t>
      </w:r>
      <w:r>
        <w:rPr>
          <w:rFonts w:ascii="Arial" w:hAnsi="Arial" w:cs="Arial"/>
          <w:sz w:val="24"/>
          <w:szCs w:val="24"/>
        </w:rPr>
        <w:tab/>
      </w:r>
      <w:r w:rsidR="00F53F61" w:rsidRPr="001028F2">
        <w:rPr>
          <w:rFonts w:ascii="Arial" w:hAnsi="Arial" w:cs="Arial"/>
          <w:sz w:val="24"/>
          <w:szCs w:val="24"/>
        </w:rPr>
        <w:t xml:space="preserve">Provide </w:t>
      </w:r>
      <w:r w:rsidR="00F53F61">
        <w:rPr>
          <w:rFonts w:ascii="Arial" w:hAnsi="Arial" w:cs="Arial"/>
          <w:sz w:val="24"/>
          <w:szCs w:val="24"/>
        </w:rPr>
        <w:t>Consumers</w:t>
      </w:r>
      <w:r w:rsidR="0050389D" w:rsidRPr="001028F2">
        <w:rPr>
          <w:rFonts w:ascii="Arial" w:hAnsi="Arial" w:cs="Arial"/>
          <w:sz w:val="24"/>
          <w:szCs w:val="24"/>
        </w:rPr>
        <w:t xml:space="preserve"> with clear and accurate bills, </w:t>
      </w:r>
      <w:r w:rsidR="00F76A4E">
        <w:rPr>
          <w:rFonts w:ascii="Arial" w:hAnsi="Arial" w:cs="Arial"/>
          <w:sz w:val="24"/>
          <w:szCs w:val="24"/>
        </w:rPr>
        <w:t xml:space="preserve">so that they readily understand </w:t>
      </w:r>
      <w:r w:rsidR="0050389D" w:rsidRPr="001028F2">
        <w:rPr>
          <w:rFonts w:ascii="Arial" w:hAnsi="Arial" w:cs="Arial"/>
          <w:sz w:val="24"/>
          <w:szCs w:val="24"/>
        </w:rPr>
        <w:t>the tariffs charged and method of</w:t>
      </w:r>
      <w:r>
        <w:rPr>
          <w:rFonts w:ascii="Arial" w:hAnsi="Arial" w:cs="Arial"/>
          <w:sz w:val="24"/>
          <w:szCs w:val="24"/>
        </w:rPr>
        <w:t xml:space="preserve"> </w:t>
      </w:r>
      <w:r w:rsidR="0050389D" w:rsidRPr="001028F2">
        <w:rPr>
          <w:rFonts w:ascii="Arial" w:hAnsi="Arial" w:cs="Arial"/>
          <w:sz w:val="24"/>
          <w:szCs w:val="24"/>
        </w:rPr>
        <w:t>calculation used in producing bill</w:t>
      </w:r>
      <w:r>
        <w:rPr>
          <w:rFonts w:ascii="Arial" w:hAnsi="Arial" w:cs="Arial"/>
          <w:sz w:val="24"/>
          <w:szCs w:val="24"/>
        </w:rPr>
        <w:t>s</w:t>
      </w:r>
      <w:r w:rsidR="0050389D" w:rsidRPr="001028F2">
        <w:rPr>
          <w:rFonts w:ascii="Arial" w:hAnsi="Arial" w:cs="Arial"/>
          <w:sz w:val="24"/>
          <w:szCs w:val="24"/>
        </w:rPr>
        <w:t xml:space="preserve"> for products and services;</w:t>
      </w:r>
    </w:p>
    <w:p w:rsidR="009D4B4D" w:rsidRDefault="009B2041" w:rsidP="009B2041">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b.</w:t>
      </w:r>
      <w:r>
        <w:rPr>
          <w:rFonts w:ascii="Arial" w:hAnsi="Arial" w:cs="Arial"/>
          <w:sz w:val="24"/>
          <w:szCs w:val="24"/>
        </w:rPr>
        <w:tab/>
        <w:t>B</w:t>
      </w:r>
      <w:r w:rsidR="0050389D" w:rsidRPr="001028F2">
        <w:rPr>
          <w:rFonts w:ascii="Arial" w:hAnsi="Arial" w:cs="Arial"/>
          <w:sz w:val="24"/>
          <w:szCs w:val="24"/>
        </w:rPr>
        <w:t>e fair, prompt and courteous when responding to</w:t>
      </w:r>
      <w:r w:rsidR="009D4B4D">
        <w:rPr>
          <w:rFonts w:ascii="Arial" w:hAnsi="Arial" w:cs="Arial"/>
          <w:sz w:val="24"/>
          <w:szCs w:val="24"/>
        </w:rPr>
        <w:t xml:space="preserve"> </w:t>
      </w:r>
      <w:r w:rsidR="0050389D" w:rsidRPr="001028F2">
        <w:rPr>
          <w:rFonts w:ascii="Arial" w:hAnsi="Arial" w:cs="Arial"/>
          <w:sz w:val="24"/>
          <w:szCs w:val="24"/>
        </w:rPr>
        <w:t xml:space="preserve">problems </w:t>
      </w:r>
      <w:r>
        <w:rPr>
          <w:rFonts w:ascii="Arial" w:hAnsi="Arial" w:cs="Arial"/>
          <w:sz w:val="24"/>
          <w:szCs w:val="24"/>
        </w:rPr>
        <w:t xml:space="preserve">presented </w:t>
      </w:r>
      <w:r w:rsidR="009D4B4D">
        <w:rPr>
          <w:rFonts w:ascii="Arial" w:hAnsi="Arial" w:cs="Arial"/>
          <w:sz w:val="24"/>
          <w:szCs w:val="24"/>
        </w:rPr>
        <w:t xml:space="preserve">by </w:t>
      </w:r>
      <w:r w:rsidR="00F53F61">
        <w:rPr>
          <w:rFonts w:ascii="Arial" w:hAnsi="Arial" w:cs="Arial"/>
          <w:sz w:val="24"/>
          <w:szCs w:val="24"/>
        </w:rPr>
        <w:t>consumers</w:t>
      </w:r>
      <w:r w:rsidR="009D4B4D">
        <w:rPr>
          <w:rFonts w:ascii="Arial" w:hAnsi="Arial" w:cs="Arial"/>
          <w:sz w:val="24"/>
          <w:szCs w:val="24"/>
        </w:rPr>
        <w:t>.</w:t>
      </w:r>
    </w:p>
    <w:p w:rsidR="009B2041" w:rsidRDefault="009B2041" w:rsidP="009B2041">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9D4B4D">
        <w:rPr>
          <w:rFonts w:ascii="Arial" w:hAnsi="Arial" w:cs="Arial"/>
          <w:sz w:val="24"/>
          <w:szCs w:val="24"/>
        </w:rPr>
        <w:t xml:space="preserve"> </w:t>
      </w:r>
      <w:r>
        <w:rPr>
          <w:rFonts w:ascii="Arial" w:hAnsi="Arial" w:cs="Arial"/>
          <w:sz w:val="24"/>
          <w:szCs w:val="24"/>
        </w:rPr>
        <w:t>N</w:t>
      </w:r>
      <w:r w:rsidRPr="001028F2">
        <w:rPr>
          <w:rFonts w:ascii="Arial" w:hAnsi="Arial" w:cs="Arial"/>
          <w:sz w:val="24"/>
          <w:szCs w:val="24"/>
        </w:rPr>
        <w:t xml:space="preserve">ot </w:t>
      </w:r>
      <w:r w:rsidR="0050389D" w:rsidRPr="001028F2">
        <w:rPr>
          <w:rFonts w:ascii="Arial" w:hAnsi="Arial" w:cs="Arial"/>
          <w:sz w:val="24"/>
          <w:szCs w:val="24"/>
        </w:rPr>
        <w:t xml:space="preserve">discriminate </w:t>
      </w:r>
      <w:r>
        <w:rPr>
          <w:rFonts w:ascii="Arial" w:hAnsi="Arial" w:cs="Arial"/>
          <w:sz w:val="24"/>
          <w:szCs w:val="24"/>
        </w:rPr>
        <w:t>among c</w:t>
      </w:r>
      <w:r w:rsidRPr="001028F2">
        <w:rPr>
          <w:rFonts w:ascii="Arial" w:hAnsi="Arial" w:cs="Arial"/>
          <w:sz w:val="24"/>
          <w:szCs w:val="24"/>
        </w:rPr>
        <w:t>onsumers</w:t>
      </w:r>
      <w:r>
        <w:rPr>
          <w:rFonts w:ascii="Arial" w:hAnsi="Arial" w:cs="Arial"/>
          <w:sz w:val="24"/>
          <w:szCs w:val="24"/>
        </w:rPr>
        <w:t>, meaning that the c</w:t>
      </w:r>
      <w:r w:rsidR="0050389D" w:rsidRPr="001028F2">
        <w:rPr>
          <w:rFonts w:ascii="Arial" w:hAnsi="Arial" w:cs="Arial"/>
          <w:sz w:val="24"/>
          <w:szCs w:val="24"/>
        </w:rPr>
        <w:t>onsumer has the</w:t>
      </w:r>
      <w:r w:rsidR="009D4B4D">
        <w:rPr>
          <w:rFonts w:ascii="Arial" w:hAnsi="Arial" w:cs="Arial"/>
          <w:sz w:val="24"/>
          <w:szCs w:val="24"/>
        </w:rPr>
        <w:t xml:space="preserve"> </w:t>
      </w:r>
      <w:r w:rsidR="0050389D" w:rsidRPr="001028F2">
        <w:rPr>
          <w:rFonts w:ascii="Arial" w:hAnsi="Arial" w:cs="Arial"/>
          <w:sz w:val="24"/>
          <w:szCs w:val="24"/>
        </w:rPr>
        <w:t>right to be treated equally</w:t>
      </w:r>
      <w:r>
        <w:rPr>
          <w:rFonts w:ascii="Arial" w:hAnsi="Arial" w:cs="Arial"/>
          <w:sz w:val="24"/>
          <w:szCs w:val="24"/>
        </w:rPr>
        <w:t xml:space="preserve"> as</w:t>
      </w:r>
      <w:r w:rsidR="0050389D" w:rsidRPr="001028F2">
        <w:rPr>
          <w:rFonts w:ascii="Arial" w:hAnsi="Arial" w:cs="Arial"/>
          <w:sz w:val="24"/>
          <w:szCs w:val="24"/>
        </w:rPr>
        <w:t xml:space="preserve"> other </w:t>
      </w:r>
      <w:r>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in similar circumstances;</w:t>
      </w:r>
    </w:p>
    <w:p w:rsidR="009D4B4D" w:rsidRDefault="009B2041" w:rsidP="009B2041">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9D4B4D">
        <w:rPr>
          <w:rFonts w:ascii="Arial" w:hAnsi="Arial" w:cs="Arial"/>
          <w:sz w:val="24"/>
          <w:szCs w:val="24"/>
        </w:rPr>
        <w:t>N</w:t>
      </w:r>
      <w:r w:rsidR="0050389D" w:rsidRPr="001028F2">
        <w:rPr>
          <w:rFonts w:ascii="Arial" w:hAnsi="Arial" w:cs="Arial"/>
          <w:sz w:val="24"/>
          <w:szCs w:val="24"/>
        </w:rPr>
        <w:t>ot engage in market abuse or unfair trade practices;</w:t>
      </w:r>
    </w:p>
    <w:p w:rsidR="0050389D" w:rsidRPr="001028F2" w:rsidRDefault="009B2041" w:rsidP="00AA51C5">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9D4B4D">
        <w:rPr>
          <w:rFonts w:ascii="Arial" w:hAnsi="Arial" w:cs="Arial"/>
          <w:sz w:val="24"/>
          <w:szCs w:val="24"/>
        </w:rPr>
        <w:t>E</w:t>
      </w:r>
      <w:r w:rsidR="0050389D" w:rsidRPr="001028F2">
        <w:rPr>
          <w:rFonts w:ascii="Arial" w:hAnsi="Arial" w:cs="Arial"/>
          <w:sz w:val="24"/>
          <w:szCs w:val="24"/>
        </w:rPr>
        <w:t xml:space="preserve">nsure that complaints are properly </w:t>
      </w:r>
      <w:r w:rsidR="009D4B4D">
        <w:rPr>
          <w:rFonts w:ascii="Arial" w:hAnsi="Arial" w:cs="Arial"/>
          <w:sz w:val="24"/>
          <w:szCs w:val="24"/>
        </w:rPr>
        <w:t xml:space="preserve">and promptly </w:t>
      </w:r>
      <w:r w:rsidR="0050389D" w:rsidRPr="001028F2">
        <w:rPr>
          <w:rFonts w:ascii="Arial" w:hAnsi="Arial" w:cs="Arial"/>
          <w:sz w:val="24"/>
          <w:szCs w:val="24"/>
        </w:rPr>
        <w:t>dealt with, in accordance with the</w:t>
      </w:r>
      <w:r w:rsidR="009D4B4D">
        <w:rPr>
          <w:rFonts w:ascii="Arial" w:hAnsi="Arial" w:cs="Arial"/>
          <w:sz w:val="24"/>
          <w:szCs w:val="24"/>
        </w:rPr>
        <w:t xml:space="preserve"> </w:t>
      </w:r>
      <w:r w:rsidR="00965BFF">
        <w:rPr>
          <w:rFonts w:ascii="Arial" w:hAnsi="Arial" w:cs="Arial"/>
          <w:sz w:val="24"/>
          <w:szCs w:val="24"/>
        </w:rPr>
        <w:t>Service Provider</w:t>
      </w:r>
      <w:r w:rsidR="0050389D" w:rsidRPr="001028F2">
        <w:rPr>
          <w:rFonts w:ascii="Arial" w:hAnsi="Arial" w:cs="Arial"/>
          <w:sz w:val="24"/>
          <w:szCs w:val="24"/>
        </w:rPr>
        <w:t>’s</w:t>
      </w:r>
      <w:r w:rsidR="009D4B4D">
        <w:rPr>
          <w:rFonts w:ascii="Arial" w:hAnsi="Arial" w:cs="Arial"/>
          <w:sz w:val="24"/>
          <w:szCs w:val="24"/>
        </w:rPr>
        <w:t xml:space="preserve"> customer service charter and </w:t>
      </w:r>
      <w:r w:rsidR="0050389D" w:rsidRPr="001028F2">
        <w:rPr>
          <w:rFonts w:ascii="Arial" w:hAnsi="Arial" w:cs="Arial"/>
          <w:sz w:val="24"/>
          <w:szCs w:val="24"/>
        </w:rPr>
        <w:t>internal complai</w:t>
      </w:r>
      <w:r w:rsidR="001563C4">
        <w:rPr>
          <w:rFonts w:ascii="Arial" w:hAnsi="Arial" w:cs="Arial"/>
          <w:sz w:val="24"/>
          <w:szCs w:val="24"/>
        </w:rPr>
        <w:t xml:space="preserve">nts </w:t>
      </w:r>
      <w:r w:rsidR="009D4B4D">
        <w:rPr>
          <w:rFonts w:ascii="Arial" w:hAnsi="Arial" w:cs="Arial"/>
          <w:sz w:val="24"/>
          <w:szCs w:val="24"/>
        </w:rPr>
        <w:t>handling</w:t>
      </w:r>
      <w:r w:rsidR="001563C4">
        <w:rPr>
          <w:rFonts w:ascii="Arial" w:hAnsi="Arial" w:cs="Arial"/>
          <w:sz w:val="24"/>
          <w:szCs w:val="24"/>
        </w:rPr>
        <w:t xml:space="preserve"> procedures</w:t>
      </w:r>
      <w:r w:rsidR="0050389D" w:rsidRPr="001028F2">
        <w:rPr>
          <w:rFonts w:ascii="Arial" w:hAnsi="Arial" w:cs="Arial"/>
          <w:sz w:val="24"/>
          <w:szCs w:val="24"/>
        </w:rPr>
        <w:t xml:space="preserve">; </w:t>
      </w:r>
    </w:p>
    <w:p w:rsidR="009D4B4D" w:rsidRDefault="009B2041" w:rsidP="00AA51C5">
      <w:pPr>
        <w:autoSpaceDE w:val="0"/>
        <w:autoSpaceDN w:val="0"/>
        <w:adjustRightInd w:val="0"/>
        <w:spacing w:after="0" w:line="240" w:lineRule="auto"/>
        <w:ind w:left="720" w:hanging="720"/>
        <w:jc w:val="both"/>
        <w:rPr>
          <w:rFonts w:ascii="Arial" w:hAnsi="Arial" w:cs="Arial"/>
          <w:sz w:val="24"/>
          <w:szCs w:val="24"/>
        </w:rPr>
      </w:pPr>
      <w:r>
        <w:rPr>
          <w:rFonts w:ascii="Arial" w:hAnsi="Arial" w:cs="Arial"/>
          <w:sz w:val="24"/>
          <w:szCs w:val="24"/>
        </w:rPr>
        <w:t>f.</w:t>
      </w:r>
      <w:r>
        <w:rPr>
          <w:rFonts w:ascii="Arial" w:hAnsi="Arial" w:cs="Arial"/>
          <w:sz w:val="24"/>
          <w:szCs w:val="24"/>
        </w:rPr>
        <w:tab/>
        <w:t>S</w:t>
      </w:r>
      <w:r w:rsidR="0050389D" w:rsidRPr="001028F2">
        <w:rPr>
          <w:rFonts w:ascii="Arial" w:hAnsi="Arial" w:cs="Arial"/>
          <w:sz w:val="24"/>
          <w:szCs w:val="24"/>
        </w:rPr>
        <w:t xml:space="preserve">afeguard the </w:t>
      </w:r>
      <w:r w:rsidR="00F53F61">
        <w:rPr>
          <w:rFonts w:ascii="Arial" w:hAnsi="Arial" w:cs="Arial"/>
          <w:sz w:val="24"/>
          <w:szCs w:val="24"/>
        </w:rPr>
        <w:t>Consumers</w:t>
      </w:r>
      <w:r w:rsidR="0050389D" w:rsidRPr="001028F2">
        <w:rPr>
          <w:rFonts w:ascii="Arial" w:hAnsi="Arial" w:cs="Arial"/>
          <w:sz w:val="24"/>
          <w:szCs w:val="24"/>
        </w:rPr>
        <w:t>’ right to complain in writing and receive a prompt</w:t>
      </w:r>
      <w:r w:rsidR="009D4B4D">
        <w:rPr>
          <w:rFonts w:ascii="Arial" w:hAnsi="Arial" w:cs="Arial"/>
          <w:sz w:val="24"/>
          <w:szCs w:val="24"/>
        </w:rPr>
        <w:t xml:space="preserve"> </w:t>
      </w:r>
      <w:r w:rsidR="0050389D" w:rsidRPr="001028F2">
        <w:rPr>
          <w:rFonts w:ascii="Arial" w:hAnsi="Arial" w:cs="Arial"/>
          <w:sz w:val="24"/>
          <w:szCs w:val="24"/>
        </w:rPr>
        <w:t xml:space="preserve">response where appropriate. </w:t>
      </w:r>
    </w:p>
    <w:p w:rsidR="009D4B4D" w:rsidRDefault="009B2041" w:rsidP="00F17527">
      <w:pPr>
        <w:autoSpaceDE w:val="0"/>
        <w:autoSpaceDN w:val="0"/>
        <w:adjustRightInd w:val="0"/>
        <w:spacing w:after="0" w:line="240" w:lineRule="auto"/>
        <w:ind w:left="720" w:hanging="720"/>
        <w:jc w:val="both"/>
        <w:rPr>
          <w:rFonts w:ascii="Arial" w:hAnsi="Arial" w:cs="Arial"/>
          <w:b/>
          <w:bCs/>
          <w:sz w:val="24"/>
          <w:szCs w:val="24"/>
        </w:rPr>
      </w:pPr>
      <w:r>
        <w:rPr>
          <w:rFonts w:ascii="Arial" w:hAnsi="Arial" w:cs="Arial"/>
          <w:sz w:val="24"/>
          <w:szCs w:val="24"/>
        </w:rPr>
        <w:t>g.</w:t>
      </w:r>
      <w:r>
        <w:rPr>
          <w:rFonts w:ascii="Arial" w:hAnsi="Arial" w:cs="Arial"/>
          <w:sz w:val="24"/>
          <w:szCs w:val="24"/>
        </w:rPr>
        <w:tab/>
      </w:r>
      <w:r w:rsidR="009D4B4D">
        <w:rPr>
          <w:rFonts w:ascii="Arial" w:hAnsi="Arial" w:cs="Arial"/>
          <w:sz w:val="24"/>
          <w:szCs w:val="24"/>
        </w:rPr>
        <w:t>N</w:t>
      </w:r>
      <w:r>
        <w:rPr>
          <w:rFonts w:ascii="Arial" w:hAnsi="Arial" w:cs="Arial"/>
          <w:sz w:val="24"/>
          <w:szCs w:val="24"/>
        </w:rPr>
        <w:t>ot</w:t>
      </w:r>
      <w:r w:rsidR="009D4B4D">
        <w:rPr>
          <w:rFonts w:ascii="Arial" w:hAnsi="Arial" w:cs="Arial"/>
          <w:sz w:val="24"/>
          <w:szCs w:val="24"/>
        </w:rPr>
        <w:t xml:space="preserve"> </w:t>
      </w:r>
      <w:r w:rsidR="0050389D" w:rsidRPr="001028F2">
        <w:rPr>
          <w:rFonts w:ascii="Arial" w:hAnsi="Arial" w:cs="Arial"/>
          <w:sz w:val="24"/>
          <w:szCs w:val="24"/>
        </w:rPr>
        <w:t>hinder</w:t>
      </w:r>
      <w:r w:rsidR="009D4B4D">
        <w:rPr>
          <w:rFonts w:ascii="Arial" w:hAnsi="Arial" w:cs="Arial"/>
          <w:sz w:val="24"/>
          <w:szCs w:val="24"/>
        </w:rPr>
        <w:t xml:space="preserve"> </w:t>
      </w:r>
      <w:r w:rsidR="0050389D" w:rsidRPr="001028F2">
        <w:rPr>
          <w:rFonts w:ascii="Arial" w:hAnsi="Arial" w:cs="Arial"/>
          <w:sz w:val="24"/>
          <w:szCs w:val="24"/>
        </w:rPr>
        <w:t xml:space="preserve">the </w:t>
      </w:r>
      <w:r w:rsidR="00F53F61">
        <w:rPr>
          <w:rFonts w:ascii="Arial" w:hAnsi="Arial" w:cs="Arial"/>
          <w:sz w:val="24"/>
          <w:szCs w:val="24"/>
        </w:rPr>
        <w:t>Consumers</w:t>
      </w:r>
      <w:r w:rsidR="0050389D" w:rsidRPr="001028F2">
        <w:rPr>
          <w:rFonts w:ascii="Arial" w:hAnsi="Arial" w:cs="Arial"/>
          <w:sz w:val="24"/>
          <w:szCs w:val="24"/>
        </w:rPr>
        <w:t xml:space="preserve">’ right to have disputes resolved by </w:t>
      </w:r>
      <w:r w:rsidR="003E32D9">
        <w:rPr>
          <w:rFonts w:ascii="Arial" w:hAnsi="Arial" w:cs="Arial"/>
          <w:sz w:val="24"/>
          <w:szCs w:val="24"/>
        </w:rPr>
        <w:t>PO</w:t>
      </w:r>
      <w:r w:rsidR="0050389D" w:rsidRPr="001028F2">
        <w:rPr>
          <w:rFonts w:ascii="Arial" w:hAnsi="Arial" w:cs="Arial"/>
          <w:sz w:val="24"/>
          <w:szCs w:val="24"/>
        </w:rPr>
        <w:t>TRA</w:t>
      </w:r>
      <w:r w:rsidR="003E32D9">
        <w:rPr>
          <w:rFonts w:ascii="Arial" w:hAnsi="Arial" w:cs="Arial"/>
          <w:sz w:val="24"/>
          <w:szCs w:val="24"/>
        </w:rPr>
        <w:t>Z</w:t>
      </w:r>
      <w:r w:rsidR="0050389D" w:rsidRPr="001028F2">
        <w:rPr>
          <w:rFonts w:ascii="Arial" w:hAnsi="Arial" w:cs="Arial"/>
          <w:sz w:val="24"/>
          <w:szCs w:val="24"/>
        </w:rPr>
        <w:t>.</w:t>
      </w:r>
    </w:p>
    <w:p w:rsidR="0050389D" w:rsidRPr="00022A97" w:rsidRDefault="009D4B4D" w:rsidP="00C553DE">
      <w:pPr>
        <w:pStyle w:val="Heading1"/>
      </w:pPr>
      <w:bookmarkStart w:id="8" w:name="_Toc354669644"/>
      <w:r w:rsidRPr="00022A97">
        <w:t>7.</w:t>
      </w:r>
      <w:r w:rsidRPr="00022A97">
        <w:tab/>
      </w:r>
      <w:r w:rsidR="0050389D" w:rsidRPr="00022A97">
        <w:t>Tariffs and Terms</w:t>
      </w:r>
      <w:bookmarkEnd w:id="8"/>
    </w:p>
    <w:p w:rsidR="002437FC" w:rsidRDefault="002437FC" w:rsidP="00AA51C5">
      <w:pPr>
        <w:autoSpaceDE w:val="0"/>
        <w:autoSpaceDN w:val="0"/>
        <w:adjustRightInd w:val="0"/>
        <w:spacing w:after="0" w:line="240" w:lineRule="auto"/>
        <w:jc w:val="both"/>
        <w:rPr>
          <w:rFonts w:ascii="Arial" w:hAnsi="Arial" w:cs="Arial"/>
          <w:sz w:val="24"/>
          <w:szCs w:val="24"/>
        </w:rPr>
      </w:pPr>
      <w:r w:rsidRPr="00022A97">
        <w:rPr>
          <w:rFonts w:ascii="Arial" w:hAnsi="Arial" w:cs="Arial"/>
          <w:sz w:val="24"/>
          <w:szCs w:val="24"/>
        </w:rPr>
        <w:t>7.1.</w:t>
      </w:r>
      <w:r w:rsidRPr="00022A97">
        <w:rPr>
          <w:rFonts w:ascii="Arial" w:hAnsi="Arial" w:cs="Arial"/>
          <w:sz w:val="24"/>
          <w:szCs w:val="24"/>
        </w:rPr>
        <w:tab/>
        <w:t xml:space="preserve">All tariffs charged by </w:t>
      </w:r>
      <w:r w:rsidR="00965BFF">
        <w:rPr>
          <w:rFonts w:ascii="Arial" w:hAnsi="Arial" w:cs="Arial"/>
          <w:sz w:val="24"/>
          <w:szCs w:val="24"/>
        </w:rPr>
        <w:t>Service Provider</w:t>
      </w:r>
      <w:r w:rsidR="00487EBA">
        <w:rPr>
          <w:rFonts w:ascii="Arial" w:hAnsi="Arial" w:cs="Arial"/>
          <w:sz w:val="24"/>
          <w:szCs w:val="24"/>
        </w:rPr>
        <w:t>(s)</w:t>
      </w:r>
      <w:r w:rsidRPr="00022A97">
        <w:rPr>
          <w:rFonts w:ascii="Arial" w:hAnsi="Arial" w:cs="Arial"/>
          <w:sz w:val="24"/>
          <w:szCs w:val="24"/>
        </w:rPr>
        <w:t xml:space="preserve"> should be approved by the Authority in accordance with </w:t>
      </w:r>
      <w:r w:rsidR="003E32D9" w:rsidRPr="00022A97">
        <w:rPr>
          <w:rFonts w:ascii="Arial" w:hAnsi="Arial" w:cs="Arial"/>
          <w:sz w:val="24"/>
          <w:szCs w:val="24"/>
        </w:rPr>
        <w:t>Section 100 of the Act</w:t>
      </w:r>
      <w:r w:rsidRPr="00022A97">
        <w:rPr>
          <w:rFonts w:ascii="Arial" w:hAnsi="Arial" w:cs="Arial"/>
          <w:sz w:val="24"/>
          <w:szCs w:val="24"/>
        </w:rPr>
        <w:t xml:space="preserve">. </w:t>
      </w:r>
    </w:p>
    <w:p w:rsidR="00E1165B" w:rsidRPr="00022A97" w:rsidRDefault="00E1165B" w:rsidP="00AA51C5">
      <w:pPr>
        <w:autoSpaceDE w:val="0"/>
        <w:autoSpaceDN w:val="0"/>
        <w:adjustRightInd w:val="0"/>
        <w:spacing w:after="0" w:line="240" w:lineRule="auto"/>
        <w:jc w:val="both"/>
        <w:rPr>
          <w:rFonts w:ascii="Arial" w:hAnsi="Arial" w:cs="Arial"/>
          <w:sz w:val="24"/>
          <w:szCs w:val="24"/>
        </w:rPr>
      </w:pPr>
    </w:p>
    <w:p w:rsidR="002437FC" w:rsidRDefault="002437FC" w:rsidP="00AA51C5">
      <w:pPr>
        <w:autoSpaceDE w:val="0"/>
        <w:autoSpaceDN w:val="0"/>
        <w:adjustRightInd w:val="0"/>
        <w:spacing w:after="0" w:line="240" w:lineRule="auto"/>
        <w:jc w:val="both"/>
        <w:rPr>
          <w:rFonts w:ascii="Arial" w:hAnsi="Arial" w:cs="Arial"/>
          <w:sz w:val="24"/>
          <w:szCs w:val="24"/>
        </w:rPr>
      </w:pPr>
      <w:r w:rsidRPr="00022A97">
        <w:rPr>
          <w:rFonts w:ascii="Arial" w:hAnsi="Arial" w:cs="Arial"/>
          <w:sz w:val="24"/>
          <w:szCs w:val="24"/>
        </w:rPr>
        <w:t>7.2.</w:t>
      </w:r>
      <w:r w:rsidRPr="00022A97">
        <w:rPr>
          <w:rFonts w:ascii="Arial" w:hAnsi="Arial" w:cs="Arial"/>
          <w:sz w:val="24"/>
          <w:szCs w:val="24"/>
        </w:rPr>
        <w:tab/>
      </w:r>
      <w:r w:rsidR="0050389D" w:rsidRPr="00022A97">
        <w:rPr>
          <w:rFonts w:ascii="Arial" w:hAnsi="Arial" w:cs="Arial"/>
          <w:sz w:val="24"/>
          <w:szCs w:val="24"/>
        </w:rPr>
        <w:t>Full terms and conditions of the service together with full details of tariffs should be</w:t>
      </w:r>
      <w:r w:rsidR="00E34901" w:rsidRPr="00022A97">
        <w:rPr>
          <w:rFonts w:ascii="Arial" w:hAnsi="Arial" w:cs="Arial"/>
          <w:sz w:val="24"/>
          <w:szCs w:val="24"/>
        </w:rPr>
        <w:t xml:space="preserve"> </w:t>
      </w:r>
      <w:r w:rsidR="0050389D" w:rsidRPr="00022A97">
        <w:rPr>
          <w:rFonts w:ascii="Arial" w:hAnsi="Arial" w:cs="Arial"/>
          <w:sz w:val="24"/>
          <w:szCs w:val="24"/>
        </w:rPr>
        <w:t xml:space="preserve">available to all </w:t>
      </w:r>
      <w:r w:rsidR="00022A97" w:rsidRPr="00022A97">
        <w:rPr>
          <w:rFonts w:ascii="Arial" w:hAnsi="Arial" w:cs="Arial"/>
          <w:sz w:val="24"/>
          <w:szCs w:val="24"/>
        </w:rPr>
        <w:t>s</w:t>
      </w:r>
      <w:r w:rsidR="00F53F61" w:rsidRPr="00022A97">
        <w:rPr>
          <w:rFonts w:ascii="Arial" w:hAnsi="Arial" w:cs="Arial"/>
          <w:sz w:val="24"/>
          <w:szCs w:val="24"/>
        </w:rPr>
        <w:t>ubscriber</w:t>
      </w:r>
      <w:r w:rsidR="0050389D" w:rsidRPr="00022A97">
        <w:rPr>
          <w:rFonts w:ascii="Arial" w:hAnsi="Arial" w:cs="Arial"/>
          <w:sz w:val="24"/>
          <w:szCs w:val="24"/>
        </w:rPr>
        <w:t>s before the provision of any service. These should</w:t>
      </w:r>
      <w:r w:rsidRPr="00022A97">
        <w:rPr>
          <w:rFonts w:ascii="Arial" w:hAnsi="Arial" w:cs="Arial"/>
          <w:sz w:val="24"/>
          <w:szCs w:val="24"/>
        </w:rPr>
        <w:t xml:space="preserve"> </w:t>
      </w:r>
      <w:r w:rsidR="0050389D" w:rsidRPr="00022A97">
        <w:rPr>
          <w:rFonts w:ascii="Arial" w:hAnsi="Arial" w:cs="Arial"/>
          <w:sz w:val="24"/>
          <w:szCs w:val="24"/>
        </w:rPr>
        <w:t xml:space="preserve">either be provided in written form (whether electronic or hard copy) or </w:t>
      </w:r>
      <w:r w:rsidR="00F53F61" w:rsidRPr="00022A97">
        <w:rPr>
          <w:rFonts w:ascii="Arial" w:hAnsi="Arial" w:cs="Arial"/>
          <w:sz w:val="24"/>
          <w:szCs w:val="24"/>
        </w:rPr>
        <w:t>subscriber</w:t>
      </w:r>
      <w:r w:rsidR="004D0322" w:rsidRPr="00022A97">
        <w:rPr>
          <w:rFonts w:ascii="Arial" w:hAnsi="Arial" w:cs="Arial"/>
          <w:sz w:val="24"/>
          <w:szCs w:val="24"/>
        </w:rPr>
        <w:t xml:space="preserve">s </w:t>
      </w:r>
      <w:r w:rsidR="0050389D" w:rsidRPr="00022A97">
        <w:rPr>
          <w:rFonts w:ascii="Arial" w:hAnsi="Arial" w:cs="Arial"/>
          <w:sz w:val="24"/>
          <w:szCs w:val="24"/>
        </w:rPr>
        <w:t>should be directed to where they can obtain a copy of the terms and</w:t>
      </w:r>
      <w:r w:rsidRPr="00022A97">
        <w:rPr>
          <w:rFonts w:ascii="Arial" w:hAnsi="Arial" w:cs="Arial"/>
          <w:sz w:val="24"/>
          <w:szCs w:val="24"/>
        </w:rPr>
        <w:t xml:space="preserve"> </w:t>
      </w:r>
      <w:r w:rsidR="0050389D" w:rsidRPr="00022A97">
        <w:rPr>
          <w:rFonts w:ascii="Arial" w:hAnsi="Arial" w:cs="Arial"/>
          <w:sz w:val="24"/>
          <w:szCs w:val="24"/>
        </w:rPr>
        <w:t xml:space="preserve">conditions. </w:t>
      </w:r>
    </w:p>
    <w:p w:rsidR="00E1165B" w:rsidRPr="00022A97" w:rsidRDefault="00E1165B" w:rsidP="00AA51C5">
      <w:pPr>
        <w:autoSpaceDE w:val="0"/>
        <w:autoSpaceDN w:val="0"/>
        <w:adjustRightInd w:val="0"/>
        <w:spacing w:after="0" w:line="240" w:lineRule="auto"/>
        <w:jc w:val="both"/>
        <w:rPr>
          <w:rFonts w:ascii="Arial" w:hAnsi="Arial" w:cs="Arial"/>
          <w:sz w:val="24"/>
          <w:szCs w:val="24"/>
        </w:rPr>
      </w:pPr>
    </w:p>
    <w:p w:rsidR="0050389D" w:rsidRPr="00022A97" w:rsidRDefault="002437FC" w:rsidP="00AA51C5">
      <w:pPr>
        <w:autoSpaceDE w:val="0"/>
        <w:autoSpaceDN w:val="0"/>
        <w:adjustRightInd w:val="0"/>
        <w:spacing w:after="0" w:line="240" w:lineRule="auto"/>
        <w:jc w:val="both"/>
        <w:rPr>
          <w:rFonts w:ascii="Arial" w:hAnsi="Arial" w:cs="Arial"/>
          <w:sz w:val="24"/>
          <w:szCs w:val="24"/>
        </w:rPr>
      </w:pPr>
      <w:r w:rsidRPr="00022A97">
        <w:rPr>
          <w:rFonts w:ascii="Arial" w:hAnsi="Arial" w:cs="Arial"/>
          <w:sz w:val="24"/>
          <w:szCs w:val="24"/>
        </w:rPr>
        <w:t>7.3.</w:t>
      </w:r>
      <w:r w:rsidRPr="00022A97">
        <w:rPr>
          <w:rFonts w:ascii="Arial" w:hAnsi="Arial" w:cs="Arial"/>
          <w:sz w:val="24"/>
          <w:szCs w:val="24"/>
        </w:rPr>
        <w:tab/>
      </w:r>
      <w:r w:rsidR="0050389D" w:rsidRPr="00022A97">
        <w:rPr>
          <w:rFonts w:ascii="Arial" w:hAnsi="Arial" w:cs="Arial"/>
          <w:sz w:val="24"/>
          <w:szCs w:val="24"/>
        </w:rPr>
        <w:t xml:space="preserve">New </w:t>
      </w:r>
      <w:r w:rsidR="00022A97" w:rsidRPr="00022A97">
        <w:rPr>
          <w:rFonts w:ascii="Arial" w:hAnsi="Arial" w:cs="Arial"/>
          <w:sz w:val="24"/>
          <w:szCs w:val="24"/>
        </w:rPr>
        <w:t>s</w:t>
      </w:r>
      <w:r w:rsidR="00F53F61" w:rsidRPr="00022A97">
        <w:rPr>
          <w:rFonts w:ascii="Arial" w:hAnsi="Arial" w:cs="Arial"/>
          <w:sz w:val="24"/>
          <w:szCs w:val="24"/>
        </w:rPr>
        <w:t>ubscriber</w:t>
      </w:r>
      <w:r w:rsidR="0050389D" w:rsidRPr="00022A97">
        <w:rPr>
          <w:rFonts w:ascii="Arial" w:hAnsi="Arial" w:cs="Arial"/>
          <w:sz w:val="24"/>
          <w:szCs w:val="24"/>
        </w:rPr>
        <w:t>s should be given a reasonable opportunity to inspect and</w:t>
      </w:r>
      <w:r w:rsidR="00E34901" w:rsidRPr="00022A97">
        <w:rPr>
          <w:rFonts w:ascii="Arial" w:hAnsi="Arial" w:cs="Arial"/>
          <w:sz w:val="24"/>
          <w:szCs w:val="24"/>
        </w:rPr>
        <w:t xml:space="preserve"> </w:t>
      </w:r>
      <w:r w:rsidR="0050389D" w:rsidRPr="00022A97">
        <w:rPr>
          <w:rFonts w:ascii="Arial" w:hAnsi="Arial" w:cs="Arial"/>
          <w:sz w:val="24"/>
          <w:szCs w:val="24"/>
        </w:rPr>
        <w:t>review these terms and conditions prior to being bound by the terms of a new service.</w:t>
      </w:r>
    </w:p>
    <w:p w:rsidR="00E34901" w:rsidRDefault="00E34901" w:rsidP="00AA51C5">
      <w:pPr>
        <w:autoSpaceDE w:val="0"/>
        <w:autoSpaceDN w:val="0"/>
        <w:adjustRightInd w:val="0"/>
        <w:spacing w:after="0" w:line="240" w:lineRule="auto"/>
        <w:jc w:val="both"/>
        <w:rPr>
          <w:rFonts w:ascii="Arial" w:hAnsi="Arial" w:cs="Arial"/>
          <w:sz w:val="24"/>
          <w:szCs w:val="24"/>
        </w:rPr>
      </w:pPr>
    </w:p>
    <w:p w:rsidR="0050389D" w:rsidRPr="001028F2" w:rsidRDefault="002437FC"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7.4.</w:t>
      </w:r>
      <w:r>
        <w:rPr>
          <w:rFonts w:ascii="Arial" w:hAnsi="Arial" w:cs="Arial"/>
          <w:sz w:val="24"/>
          <w:szCs w:val="24"/>
        </w:rPr>
        <w:tab/>
      </w:r>
      <w:r w:rsidR="0050389D" w:rsidRPr="001028F2">
        <w:rPr>
          <w:rFonts w:ascii="Arial" w:hAnsi="Arial" w:cs="Arial"/>
          <w:sz w:val="24"/>
          <w:szCs w:val="24"/>
        </w:rPr>
        <w:t xml:space="preserve"> All </w:t>
      </w:r>
      <w:r w:rsidR="00E34901">
        <w:rPr>
          <w:rFonts w:ascii="Arial" w:hAnsi="Arial" w:cs="Arial"/>
          <w:sz w:val="24"/>
          <w:szCs w:val="24"/>
        </w:rPr>
        <w:t xml:space="preserve">newly approved </w:t>
      </w:r>
      <w:r w:rsidR="0050389D" w:rsidRPr="001028F2">
        <w:rPr>
          <w:rFonts w:ascii="Arial" w:hAnsi="Arial" w:cs="Arial"/>
          <w:sz w:val="24"/>
          <w:szCs w:val="24"/>
        </w:rPr>
        <w:t>tariffs, including premium rate and value-add</w:t>
      </w:r>
      <w:r w:rsidR="00E34901">
        <w:rPr>
          <w:rFonts w:ascii="Arial" w:hAnsi="Arial" w:cs="Arial"/>
          <w:sz w:val="24"/>
          <w:szCs w:val="24"/>
        </w:rPr>
        <w:t>ed services, should be advertised in the national print media</w:t>
      </w:r>
      <w:r w:rsidR="004D0322">
        <w:rPr>
          <w:rFonts w:ascii="Arial" w:hAnsi="Arial" w:cs="Arial"/>
          <w:sz w:val="24"/>
          <w:szCs w:val="24"/>
        </w:rPr>
        <w:t xml:space="preserve"> for at least seven days before implementation</w:t>
      </w:r>
      <w:r w:rsidR="00E34901">
        <w:rPr>
          <w:rFonts w:ascii="Arial" w:hAnsi="Arial" w:cs="Arial"/>
          <w:sz w:val="24"/>
          <w:szCs w:val="24"/>
        </w:rPr>
        <w:t>.</w:t>
      </w:r>
      <w:r w:rsidR="0050389D" w:rsidRPr="001028F2">
        <w:rPr>
          <w:rFonts w:ascii="Arial" w:hAnsi="Arial" w:cs="Arial"/>
          <w:sz w:val="24"/>
          <w:szCs w:val="24"/>
        </w:rPr>
        <w:t xml:space="preserve"> Tariffs should be</w:t>
      </w:r>
      <w:r w:rsidR="00E34901">
        <w:rPr>
          <w:rFonts w:ascii="Arial" w:hAnsi="Arial" w:cs="Arial"/>
          <w:sz w:val="24"/>
          <w:szCs w:val="24"/>
        </w:rPr>
        <w:t xml:space="preserve"> displayed </w:t>
      </w:r>
      <w:r w:rsidR="0050389D" w:rsidRPr="001028F2">
        <w:rPr>
          <w:rFonts w:ascii="Arial" w:hAnsi="Arial" w:cs="Arial"/>
          <w:sz w:val="24"/>
          <w:szCs w:val="24"/>
        </w:rPr>
        <w:t xml:space="preserve">for </w:t>
      </w:r>
      <w:r w:rsidR="00022A97">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in all the </w:t>
      </w:r>
      <w:r w:rsidR="00965BFF">
        <w:rPr>
          <w:rFonts w:ascii="Arial" w:hAnsi="Arial" w:cs="Arial"/>
          <w:sz w:val="24"/>
          <w:szCs w:val="24"/>
        </w:rPr>
        <w:t>Service Provider</w:t>
      </w:r>
      <w:r w:rsidR="0050389D" w:rsidRPr="001028F2">
        <w:rPr>
          <w:rFonts w:ascii="Arial" w:hAnsi="Arial" w:cs="Arial"/>
          <w:sz w:val="24"/>
          <w:szCs w:val="24"/>
        </w:rPr>
        <w:t>’s outlets in printed form, as well</w:t>
      </w:r>
      <w:r w:rsidR="004D0322">
        <w:rPr>
          <w:rFonts w:ascii="Arial" w:hAnsi="Arial" w:cs="Arial"/>
          <w:sz w:val="24"/>
          <w:szCs w:val="24"/>
        </w:rPr>
        <w:t xml:space="preserve"> </w:t>
      </w:r>
      <w:r w:rsidR="0050389D" w:rsidRPr="001028F2">
        <w:rPr>
          <w:rFonts w:ascii="Arial" w:hAnsi="Arial" w:cs="Arial"/>
          <w:sz w:val="24"/>
          <w:szCs w:val="24"/>
        </w:rPr>
        <w:t xml:space="preserve">as electronically on the </w:t>
      </w:r>
      <w:r w:rsidR="00965BFF">
        <w:rPr>
          <w:rFonts w:ascii="Arial" w:hAnsi="Arial" w:cs="Arial"/>
          <w:sz w:val="24"/>
          <w:szCs w:val="24"/>
        </w:rPr>
        <w:t>Service Provider</w:t>
      </w:r>
      <w:r w:rsidR="0050389D" w:rsidRPr="001028F2">
        <w:rPr>
          <w:rFonts w:ascii="Arial" w:hAnsi="Arial" w:cs="Arial"/>
          <w:sz w:val="24"/>
          <w:szCs w:val="24"/>
        </w:rPr>
        <w:t>’s website.</w:t>
      </w:r>
    </w:p>
    <w:p w:rsidR="00E34901" w:rsidRDefault="00E34901" w:rsidP="00AA51C5">
      <w:pPr>
        <w:autoSpaceDE w:val="0"/>
        <w:autoSpaceDN w:val="0"/>
        <w:adjustRightInd w:val="0"/>
        <w:spacing w:after="0" w:line="240" w:lineRule="auto"/>
        <w:jc w:val="both"/>
        <w:rPr>
          <w:rFonts w:ascii="Arial" w:hAnsi="Arial" w:cs="Arial"/>
          <w:sz w:val="24"/>
          <w:szCs w:val="24"/>
        </w:rPr>
      </w:pPr>
    </w:p>
    <w:p w:rsidR="0050389D" w:rsidRPr="001028F2" w:rsidRDefault="002437FC"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7.5.</w:t>
      </w:r>
      <w:r>
        <w:rPr>
          <w:rFonts w:ascii="Arial" w:hAnsi="Arial" w:cs="Arial"/>
          <w:sz w:val="24"/>
          <w:szCs w:val="24"/>
        </w:rPr>
        <w:tab/>
      </w:r>
      <w:r w:rsidR="0050389D" w:rsidRPr="001028F2">
        <w:rPr>
          <w:rFonts w:ascii="Arial" w:hAnsi="Arial" w:cs="Arial"/>
          <w:sz w:val="24"/>
          <w:szCs w:val="24"/>
        </w:rPr>
        <w:t xml:space="preserve"> </w:t>
      </w:r>
      <w:r>
        <w:rPr>
          <w:rFonts w:ascii="Arial" w:hAnsi="Arial" w:cs="Arial"/>
          <w:sz w:val="24"/>
          <w:szCs w:val="24"/>
        </w:rPr>
        <w:t>The Authority should</w:t>
      </w:r>
      <w:r w:rsidR="0050389D" w:rsidRPr="001028F2">
        <w:rPr>
          <w:rFonts w:ascii="Arial" w:hAnsi="Arial" w:cs="Arial"/>
          <w:sz w:val="24"/>
          <w:szCs w:val="24"/>
        </w:rPr>
        <w:t xml:space="preserve"> whenever necessary, provide </w:t>
      </w:r>
      <w:r w:rsidR="00022A97">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with information about</w:t>
      </w:r>
      <w:r w:rsidR="0010186D">
        <w:rPr>
          <w:rFonts w:ascii="Arial" w:hAnsi="Arial" w:cs="Arial"/>
          <w:sz w:val="24"/>
          <w:szCs w:val="24"/>
        </w:rPr>
        <w:t xml:space="preserve"> </w:t>
      </w:r>
      <w:r w:rsidR="0050389D" w:rsidRPr="001028F2">
        <w:rPr>
          <w:rFonts w:ascii="Arial" w:hAnsi="Arial" w:cs="Arial"/>
          <w:sz w:val="24"/>
          <w:szCs w:val="24"/>
        </w:rPr>
        <w:t>premium charges or value-added services in order to guard against market abuse,</w:t>
      </w:r>
      <w:r w:rsidR="0010186D">
        <w:rPr>
          <w:rFonts w:ascii="Arial" w:hAnsi="Arial" w:cs="Arial"/>
          <w:sz w:val="24"/>
          <w:szCs w:val="24"/>
        </w:rPr>
        <w:t xml:space="preserve"> </w:t>
      </w:r>
      <w:r w:rsidR="0050389D" w:rsidRPr="001028F2">
        <w:rPr>
          <w:rFonts w:ascii="Arial" w:hAnsi="Arial" w:cs="Arial"/>
          <w:sz w:val="24"/>
          <w:szCs w:val="24"/>
        </w:rPr>
        <w:t>fraud, false and misleading advertising, misrepresentation, or incomprehensible</w:t>
      </w:r>
      <w:r w:rsidR="0010186D">
        <w:rPr>
          <w:rFonts w:ascii="Arial" w:hAnsi="Arial" w:cs="Arial"/>
          <w:sz w:val="24"/>
          <w:szCs w:val="24"/>
        </w:rPr>
        <w:t xml:space="preserve"> </w:t>
      </w:r>
      <w:r w:rsidR="0050389D" w:rsidRPr="001028F2">
        <w:rPr>
          <w:rFonts w:ascii="Arial" w:hAnsi="Arial" w:cs="Arial"/>
          <w:sz w:val="24"/>
          <w:szCs w:val="24"/>
        </w:rPr>
        <w:t>service charges.</w:t>
      </w:r>
    </w:p>
    <w:p w:rsidR="002355DC" w:rsidRDefault="002355DC" w:rsidP="00AA51C5">
      <w:pPr>
        <w:autoSpaceDE w:val="0"/>
        <w:autoSpaceDN w:val="0"/>
        <w:adjustRightInd w:val="0"/>
        <w:spacing w:after="0" w:line="240" w:lineRule="auto"/>
        <w:jc w:val="both"/>
        <w:rPr>
          <w:rFonts w:ascii="Arial" w:hAnsi="Arial" w:cs="Arial"/>
          <w:sz w:val="24"/>
          <w:szCs w:val="24"/>
        </w:rPr>
      </w:pPr>
    </w:p>
    <w:p w:rsidR="002355DC" w:rsidRDefault="002437FC"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7.6</w:t>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inform </w:t>
      </w:r>
      <w:r w:rsidR="00022A97">
        <w:rPr>
          <w:rFonts w:ascii="Arial" w:hAnsi="Arial" w:cs="Arial"/>
          <w:sz w:val="24"/>
          <w:szCs w:val="24"/>
        </w:rPr>
        <w:t>s</w:t>
      </w:r>
      <w:r w:rsidR="00F53F61">
        <w:rPr>
          <w:rFonts w:ascii="Arial" w:hAnsi="Arial" w:cs="Arial"/>
          <w:sz w:val="24"/>
          <w:szCs w:val="24"/>
        </w:rPr>
        <w:t>ubscriber</w:t>
      </w:r>
      <w:r w:rsidR="0050389D" w:rsidRPr="001028F2">
        <w:rPr>
          <w:rFonts w:ascii="Arial" w:hAnsi="Arial" w:cs="Arial"/>
          <w:sz w:val="24"/>
          <w:szCs w:val="24"/>
        </w:rPr>
        <w:t xml:space="preserve">s in writing of the </w:t>
      </w:r>
      <w:r w:rsidR="00F53F61">
        <w:rPr>
          <w:rFonts w:ascii="Arial" w:hAnsi="Arial" w:cs="Arial"/>
          <w:sz w:val="24"/>
          <w:szCs w:val="24"/>
        </w:rPr>
        <w:t>Subscriber</w:t>
      </w:r>
      <w:r w:rsidR="0050389D" w:rsidRPr="001028F2">
        <w:rPr>
          <w:rFonts w:ascii="Arial" w:hAnsi="Arial" w:cs="Arial"/>
          <w:sz w:val="24"/>
          <w:szCs w:val="24"/>
        </w:rPr>
        <w:t>’s assigned</w:t>
      </w:r>
      <w:r w:rsidR="002355DC">
        <w:rPr>
          <w:rFonts w:ascii="Arial" w:hAnsi="Arial" w:cs="Arial"/>
          <w:sz w:val="24"/>
          <w:szCs w:val="24"/>
        </w:rPr>
        <w:t xml:space="preserve"> </w:t>
      </w:r>
      <w:r w:rsidR="0050389D" w:rsidRPr="001028F2">
        <w:rPr>
          <w:rFonts w:ascii="Arial" w:hAnsi="Arial" w:cs="Arial"/>
          <w:sz w:val="24"/>
          <w:szCs w:val="24"/>
        </w:rPr>
        <w:t>credit limit, if any, with respect to each service or bundle of services purchased by the</w:t>
      </w:r>
      <w:r w:rsidR="002355DC">
        <w:rPr>
          <w:rFonts w:ascii="Arial" w:hAnsi="Arial" w:cs="Arial"/>
          <w:sz w:val="24"/>
          <w:szCs w:val="24"/>
        </w:rPr>
        <w:t xml:space="preserve"> </w:t>
      </w:r>
      <w:r w:rsidR="00022A97">
        <w:rPr>
          <w:rFonts w:ascii="Arial" w:hAnsi="Arial" w:cs="Arial"/>
          <w:sz w:val="24"/>
          <w:szCs w:val="24"/>
        </w:rPr>
        <w:t>s</w:t>
      </w:r>
      <w:r w:rsidR="00F53F61">
        <w:rPr>
          <w:rFonts w:ascii="Arial" w:hAnsi="Arial" w:cs="Arial"/>
          <w:sz w:val="24"/>
          <w:szCs w:val="24"/>
        </w:rPr>
        <w:t>ubscriber</w:t>
      </w:r>
      <w:r w:rsidR="0050389D" w:rsidRPr="001028F2">
        <w:rPr>
          <w:rFonts w:ascii="Arial" w:hAnsi="Arial" w:cs="Arial"/>
          <w:sz w:val="24"/>
          <w:szCs w:val="24"/>
        </w:rPr>
        <w:t>.</w:t>
      </w:r>
    </w:p>
    <w:p w:rsidR="0050389D" w:rsidRPr="001028F2" w:rsidRDefault="002437FC" w:rsidP="00C553DE">
      <w:pPr>
        <w:pStyle w:val="Heading1"/>
      </w:pPr>
      <w:bookmarkStart w:id="9" w:name="_Toc354669645"/>
      <w:r>
        <w:t>8.</w:t>
      </w:r>
      <w:r>
        <w:tab/>
        <w:t>Consumer C</w:t>
      </w:r>
      <w:r w:rsidR="0050389D" w:rsidRPr="001028F2">
        <w:t>ontracts</w:t>
      </w:r>
      <w:bookmarkEnd w:id="9"/>
    </w:p>
    <w:p w:rsidR="0050389D" w:rsidRDefault="00AA51C5"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8.1.</w:t>
      </w:r>
      <w:r>
        <w:rPr>
          <w:rFonts w:ascii="Arial" w:hAnsi="Arial" w:cs="Arial"/>
          <w:sz w:val="24"/>
          <w:szCs w:val="24"/>
        </w:rPr>
        <w:tab/>
      </w:r>
      <w:r w:rsidR="0050389D" w:rsidRPr="001028F2">
        <w:rPr>
          <w:rFonts w:ascii="Arial" w:hAnsi="Arial" w:cs="Arial"/>
          <w:sz w:val="24"/>
          <w:szCs w:val="24"/>
        </w:rPr>
        <w:t xml:space="preserve">All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w:t>
      </w:r>
      <w:r>
        <w:rPr>
          <w:rFonts w:ascii="Arial" w:hAnsi="Arial" w:cs="Arial"/>
          <w:sz w:val="24"/>
          <w:szCs w:val="24"/>
        </w:rPr>
        <w:t>file</w:t>
      </w:r>
      <w:r w:rsidR="0050389D" w:rsidRPr="001028F2">
        <w:rPr>
          <w:rFonts w:ascii="Arial" w:hAnsi="Arial" w:cs="Arial"/>
          <w:sz w:val="24"/>
          <w:szCs w:val="24"/>
        </w:rPr>
        <w:t xml:space="preserve"> </w:t>
      </w:r>
      <w:r w:rsidRPr="001028F2">
        <w:rPr>
          <w:rFonts w:ascii="Arial" w:hAnsi="Arial" w:cs="Arial"/>
          <w:sz w:val="24"/>
          <w:szCs w:val="24"/>
        </w:rPr>
        <w:t>their standard</w:t>
      </w:r>
      <w:r>
        <w:rPr>
          <w:rFonts w:ascii="Arial" w:hAnsi="Arial" w:cs="Arial"/>
          <w:sz w:val="24"/>
          <w:szCs w:val="24"/>
        </w:rPr>
        <w:t xml:space="preserve"> </w:t>
      </w:r>
      <w:r w:rsidR="004D0322">
        <w:rPr>
          <w:rFonts w:ascii="Arial" w:hAnsi="Arial" w:cs="Arial"/>
          <w:sz w:val="24"/>
          <w:szCs w:val="24"/>
        </w:rPr>
        <w:t>Customer Service Agreements</w:t>
      </w:r>
      <w:r>
        <w:rPr>
          <w:rFonts w:ascii="Arial" w:hAnsi="Arial" w:cs="Arial"/>
          <w:sz w:val="24"/>
          <w:szCs w:val="24"/>
        </w:rPr>
        <w:t xml:space="preserve"> containing the terms and conditions with the Authority for approval.</w:t>
      </w:r>
      <w:r w:rsidR="0050389D" w:rsidRPr="001028F2">
        <w:rPr>
          <w:rFonts w:ascii="Arial" w:hAnsi="Arial" w:cs="Arial"/>
          <w:sz w:val="24"/>
          <w:szCs w:val="24"/>
        </w:rPr>
        <w:t xml:space="preserve"> </w:t>
      </w:r>
    </w:p>
    <w:p w:rsidR="00E1165B" w:rsidRPr="001028F2" w:rsidRDefault="00E1165B" w:rsidP="00AA51C5">
      <w:pPr>
        <w:autoSpaceDE w:val="0"/>
        <w:autoSpaceDN w:val="0"/>
        <w:adjustRightInd w:val="0"/>
        <w:spacing w:after="0" w:line="240" w:lineRule="auto"/>
        <w:jc w:val="both"/>
        <w:rPr>
          <w:rFonts w:ascii="Arial" w:hAnsi="Arial" w:cs="Arial"/>
          <w:sz w:val="24"/>
          <w:szCs w:val="24"/>
        </w:rPr>
      </w:pPr>
    </w:p>
    <w:p w:rsidR="0050389D" w:rsidRPr="001028F2" w:rsidRDefault="00AA51C5"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8.2.</w:t>
      </w:r>
      <w:r>
        <w:rPr>
          <w:rFonts w:ascii="Arial" w:hAnsi="Arial" w:cs="Arial"/>
          <w:sz w:val="24"/>
          <w:szCs w:val="24"/>
        </w:rPr>
        <w:tab/>
      </w:r>
      <w:r w:rsidR="0050389D" w:rsidRPr="001028F2">
        <w:rPr>
          <w:rFonts w:ascii="Arial" w:hAnsi="Arial" w:cs="Arial"/>
          <w:sz w:val="24"/>
          <w:szCs w:val="24"/>
        </w:rPr>
        <w:t xml:space="preserve"> All </w:t>
      </w:r>
      <w:r w:rsidR="00965BFF">
        <w:rPr>
          <w:rFonts w:ascii="Arial" w:hAnsi="Arial" w:cs="Arial"/>
          <w:sz w:val="24"/>
          <w:szCs w:val="24"/>
        </w:rPr>
        <w:t xml:space="preserve">Service </w:t>
      </w:r>
      <w:proofErr w:type="gramStart"/>
      <w:r w:rsidR="00965BFF">
        <w:rPr>
          <w:rFonts w:ascii="Arial" w:hAnsi="Arial" w:cs="Arial"/>
          <w:sz w:val="24"/>
          <w:szCs w:val="24"/>
        </w:rPr>
        <w:t>Provider</w:t>
      </w:r>
      <w:r w:rsidR="00487EBA">
        <w:rPr>
          <w:rFonts w:ascii="Arial" w:hAnsi="Arial" w:cs="Arial"/>
          <w:sz w:val="24"/>
          <w:szCs w:val="24"/>
        </w:rPr>
        <w:t>(</w:t>
      </w:r>
      <w:proofErr w:type="gramEnd"/>
      <w:r w:rsidR="00487EBA">
        <w:rPr>
          <w:rFonts w:ascii="Arial" w:hAnsi="Arial" w:cs="Arial"/>
          <w:sz w:val="24"/>
          <w:szCs w:val="24"/>
        </w:rPr>
        <w:t>s)</w:t>
      </w:r>
      <w:r w:rsidR="0050389D" w:rsidRPr="001028F2">
        <w:rPr>
          <w:rFonts w:ascii="Arial" w:hAnsi="Arial" w:cs="Arial"/>
          <w:sz w:val="24"/>
          <w:szCs w:val="24"/>
        </w:rPr>
        <w:t xml:space="preserve"> should ensure that thei</w:t>
      </w:r>
      <w:r w:rsidR="007925D8">
        <w:rPr>
          <w:rFonts w:ascii="Arial" w:hAnsi="Arial" w:cs="Arial"/>
          <w:sz w:val="24"/>
          <w:szCs w:val="24"/>
        </w:rPr>
        <w:t xml:space="preserve">r terms and </w:t>
      </w:r>
      <w:r w:rsidR="00BE372C">
        <w:rPr>
          <w:rFonts w:ascii="Arial" w:hAnsi="Arial" w:cs="Arial"/>
          <w:sz w:val="24"/>
          <w:szCs w:val="24"/>
        </w:rPr>
        <w:t xml:space="preserve">conditions </w:t>
      </w:r>
      <w:r w:rsidR="00BE372C" w:rsidRPr="001028F2">
        <w:rPr>
          <w:rFonts w:ascii="Arial" w:hAnsi="Arial" w:cs="Arial"/>
          <w:sz w:val="24"/>
          <w:szCs w:val="24"/>
        </w:rPr>
        <w:t>are</w:t>
      </w:r>
      <w:r>
        <w:rPr>
          <w:rFonts w:ascii="Arial" w:hAnsi="Arial" w:cs="Arial"/>
          <w:sz w:val="24"/>
          <w:szCs w:val="24"/>
        </w:rPr>
        <w:t xml:space="preserve"> fair, </w:t>
      </w:r>
      <w:r w:rsidR="0050389D" w:rsidRPr="001028F2">
        <w:rPr>
          <w:rFonts w:ascii="Arial" w:hAnsi="Arial" w:cs="Arial"/>
          <w:sz w:val="24"/>
          <w:szCs w:val="24"/>
        </w:rPr>
        <w:t xml:space="preserve">transparent and </w:t>
      </w:r>
      <w:r w:rsidR="00BE372C">
        <w:rPr>
          <w:rFonts w:ascii="Arial" w:hAnsi="Arial" w:cs="Arial"/>
          <w:sz w:val="24"/>
          <w:szCs w:val="24"/>
        </w:rPr>
        <w:t xml:space="preserve">written </w:t>
      </w:r>
      <w:r w:rsidR="00BE372C" w:rsidRPr="001028F2">
        <w:rPr>
          <w:rFonts w:ascii="Arial" w:hAnsi="Arial" w:cs="Arial"/>
          <w:sz w:val="24"/>
          <w:szCs w:val="24"/>
        </w:rPr>
        <w:t>in</w:t>
      </w:r>
      <w:r w:rsidR="0050389D" w:rsidRPr="001028F2">
        <w:rPr>
          <w:rFonts w:ascii="Arial" w:hAnsi="Arial" w:cs="Arial"/>
          <w:sz w:val="24"/>
          <w:szCs w:val="24"/>
        </w:rPr>
        <w:t xml:space="preserve"> </w:t>
      </w:r>
      <w:r w:rsidR="00BE372C" w:rsidRPr="001028F2">
        <w:rPr>
          <w:rFonts w:ascii="Arial" w:hAnsi="Arial" w:cs="Arial"/>
          <w:sz w:val="24"/>
          <w:szCs w:val="24"/>
        </w:rPr>
        <w:t>plain, clear</w:t>
      </w:r>
      <w:r>
        <w:rPr>
          <w:rFonts w:ascii="Arial" w:hAnsi="Arial" w:cs="Arial"/>
          <w:sz w:val="24"/>
          <w:szCs w:val="24"/>
        </w:rPr>
        <w:t xml:space="preserve"> and straight forward language</w:t>
      </w:r>
      <w:r w:rsidR="007925D8">
        <w:rPr>
          <w:rFonts w:ascii="Arial" w:hAnsi="Arial" w:cs="Arial"/>
          <w:sz w:val="24"/>
          <w:szCs w:val="24"/>
        </w:rPr>
        <w:t>.</w:t>
      </w:r>
    </w:p>
    <w:p w:rsidR="007925D8" w:rsidRDefault="007925D8" w:rsidP="00AA51C5">
      <w:pPr>
        <w:autoSpaceDE w:val="0"/>
        <w:autoSpaceDN w:val="0"/>
        <w:adjustRightInd w:val="0"/>
        <w:spacing w:after="0" w:line="240" w:lineRule="auto"/>
        <w:jc w:val="both"/>
        <w:rPr>
          <w:rFonts w:ascii="Arial" w:hAnsi="Arial" w:cs="Arial"/>
          <w:sz w:val="24"/>
          <w:szCs w:val="24"/>
        </w:rPr>
      </w:pPr>
    </w:p>
    <w:p w:rsidR="0050389D" w:rsidRPr="001028F2" w:rsidRDefault="00AA51C5"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8.3.</w:t>
      </w:r>
      <w:r>
        <w:rPr>
          <w:rFonts w:ascii="Arial" w:hAnsi="Arial" w:cs="Arial"/>
          <w:sz w:val="24"/>
          <w:szCs w:val="24"/>
        </w:rPr>
        <w:tab/>
        <w:t>Minimally</w:t>
      </w:r>
      <w:r w:rsidR="009503CB" w:rsidRPr="001028F2">
        <w:rPr>
          <w:rFonts w:ascii="Arial" w:hAnsi="Arial" w:cs="Arial"/>
          <w:sz w:val="24"/>
          <w:szCs w:val="24"/>
        </w:rPr>
        <w:t xml:space="preserve">, </w:t>
      </w:r>
      <w:r w:rsidR="009503CB">
        <w:rPr>
          <w:rFonts w:ascii="Arial" w:hAnsi="Arial" w:cs="Arial"/>
          <w:sz w:val="24"/>
          <w:szCs w:val="24"/>
        </w:rPr>
        <w:t>a</w:t>
      </w:r>
      <w:r>
        <w:rPr>
          <w:rFonts w:ascii="Arial" w:hAnsi="Arial" w:cs="Arial"/>
          <w:sz w:val="24"/>
          <w:szCs w:val="24"/>
        </w:rPr>
        <w:t xml:space="preserve"> </w:t>
      </w:r>
      <w:r w:rsidR="0050389D" w:rsidRPr="001028F2">
        <w:rPr>
          <w:rFonts w:ascii="Arial" w:hAnsi="Arial" w:cs="Arial"/>
          <w:sz w:val="24"/>
          <w:szCs w:val="24"/>
        </w:rPr>
        <w:t xml:space="preserve">standard </w:t>
      </w:r>
      <w:r w:rsidR="004D0322">
        <w:rPr>
          <w:rFonts w:ascii="Arial" w:hAnsi="Arial" w:cs="Arial"/>
          <w:sz w:val="24"/>
          <w:szCs w:val="24"/>
        </w:rPr>
        <w:t>Customer Service</w:t>
      </w:r>
      <w:r w:rsidR="0050389D" w:rsidRPr="001028F2">
        <w:rPr>
          <w:rFonts w:ascii="Arial" w:hAnsi="Arial" w:cs="Arial"/>
          <w:sz w:val="24"/>
          <w:szCs w:val="24"/>
        </w:rPr>
        <w:t xml:space="preserve"> </w:t>
      </w:r>
      <w:r w:rsidR="004D0322">
        <w:rPr>
          <w:rFonts w:ascii="Arial" w:hAnsi="Arial" w:cs="Arial"/>
          <w:sz w:val="24"/>
          <w:szCs w:val="24"/>
        </w:rPr>
        <w:t>A</w:t>
      </w:r>
      <w:r w:rsidR="0050389D" w:rsidRPr="001028F2">
        <w:rPr>
          <w:rFonts w:ascii="Arial" w:hAnsi="Arial" w:cs="Arial"/>
          <w:sz w:val="24"/>
          <w:szCs w:val="24"/>
        </w:rPr>
        <w:t>greement for a specific</w:t>
      </w:r>
      <w:r>
        <w:rPr>
          <w:rFonts w:ascii="Arial" w:hAnsi="Arial" w:cs="Arial"/>
          <w:sz w:val="24"/>
          <w:szCs w:val="24"/>
        </w:rPr>
        <w:t xml:space="preserve"> </w:t>
      </w:r>
      <w:r w:rsidR="0050389D" w:rsidRPr="001028F2">
        <w:rPr>
          <w:rFonts w:ascii="Arial" w:hAnsi="Arial" w:cs="Arial"/>
          <w:sz w:val="24"/>
          <w:szCs w:val="24"/>
        </w:rPr>
        <w:t>communication service should include terms that will explain adequately to the</w:t>
      </w:r>
      <w:r w:rsidR="001563C4">
        <w:rPr>
          <w:rFonts w:ascii="Arial" w:hAnsi="Arial" w:cs="Arial"/>
          <w:sz w:val="24"/>
          <w:szCs w:val="24"/>
        </w:rPr>
        <w:t xml:space="preserve"> </w:t>
      </w:r>
      <w:r w:rsidR="004D0322">
        <w:rPr>
          <w:rFonts w:ascii="Arial" w:hAnsi="Arial" w:cs="Arial"/>
          <w:sz w:val="24"/>
          <w:szCs w:val="24"/>
        </w:rPr>
        <w:t>c</w:t>
      </w:r>
      <w:r w:rsidR="0050389D" w:rsidRPr="001028F2">
        <w:rPr>
          <w:rFonts w:ascii="Arial" w:hAnsi="Arial" w:cs="Arial"/>
          <w:sz w:val="24"/>
          <w:szCs w:val="24"/>
        </w:rPr>
        <w:t xml:space="preserve">onsumer the following, where </w:t>
      </w:r>
      <w:r>
        <w:rPr>
          <w:rFonts w:ascii="Arial" w:hAnsi="Arial" w:cs="Arial"/>
          <w:sz w:val="24"/>
          <w:szCs w:val="24"/>
        </w:rPr>
        <w:t xml:space="preserve">applicable: </w:t>
      </w:r>
    </w:p>
    <w:p w:rsidR="0050389D" w:rsidRPr="001028F2" w:rsidRDefault="007925D8" w:rsidP="00BE37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(a</w:t>
      </w:r>
      <w:r w:rsidR="0050389D" w:rsidRPr="001028F2">
        <w:rPr>
          <w:rFonts w:ascii="Arial" w:hAnsi="Arial" w:cs="Arial"/>
          <w:sz w:val="24"/>
          <w:szCs w:val="24"/>
        </w:rPr>
        <w:t xml:space="preserve">) </w:t>
      </w:r>
      <w:r w:rsidR="00BE372C">
        <w:rPr>
          <w:rFonts w:ascii="Arial" w:hAnsi="Arial" w:cs="Arial"/>
          <w:sz w:val="24"/>
          <w:szCs w:val="24"/>
        </w:rPr>
        <w:t>T</w:t>
      </w:r>
      <w:r w:rsidR="0050389D" w:rsidRPr="001028F2">
        <w:rPr>
          <w:rFonts w:ascii="Arial" w:hAnsi="Arial" w:cs="Arial"/>
          <w:sz w:val="24"/>
          <w:szCs w:val="24"/>
        </w:rPr>
        <w:t>he availability and limitations on the use of the service, volume of usage, and</w:t>
      </w:r>
      <w:r w:rsidR="00E1165B">
        <w:rPr>
          <w:rFonts w:ascii="Arial" w:hAnsi="Arial" w:cs="Arial"/>
          <w:sz w:val="24"/>
          <w:szCs w:val="24"/>
        </w:rPr>
        <w:br/>
        <w:t xml:space="preserve">      </w:t>
      </w:r>
      <w:r w:rsidR="00AA51C5">
        <w:rPr>
          <w:rFonts w:ascii="Arial" w:hAnsi="Arial" w:cs="Arial"/>
          <w:sz w:val="24"/>
          <w:szCs w:val="24"/>
        </w:rPr>
        <w:t xml:space="preserve"> </w:t>
      </w:r>
      <w:r w:rsidR="0050389D" w:rsidRPr="001028F2">
        <w:rPr>
          <w:rFonts w:ascii="Arial" w:hAnsi="Arial" w:cs="Arial"/>
          <w:sz w:val="24"/>
          <w:szCs w:val="24"/>
        </w:rPr>
        <w:t>area of usage;</w:t>
      </w:r>
    </w:p>
    <w:p w:rsidR="0050389D" w:rsidRPr="001028F2" w:rsidRDefault="007925D8" w:rsidP="00BE37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w:t>
      </w:r>
      <w:r w:rsidR="0050389D" w:rsidRPr="001028F2">
        <w:rPr>
          <w:rFonts w:ascii="Arial" w:hAnsi="Arial" w:cs="Arial"/>
          <w:sz w:val="24"/>
          <w:szCs w:val="24"/>
        </w:rPr>
        <w:t>)</w:t>
      </w:r>
      <w:r w:rsidR="00AA51C5">
        <w:rPr>
          <w:rFonts w:ascii="Arial" w:hAnsi="Arial" w:cs="Arial"/>
          <w:sz w:val="24"/>
          <w:szCs w:val="24"/>
        </w:rPr>
        <w:t xml:space="preserve"> </w:t>
      </w:r>
      <w:r w:rsidR="00BE372C">
        <w:rPr>
          <w:rFonts w:ascii="Arial" w:hAnsi="Arial" w:cs="Arial"/>
          <w:sz w:val="24"/>
          <w:szCs w:val="24"/>
        </w:rPr>
        <w:t>T</w:t>
      </w:r>
      <w:r w:rsidR="0050389D" w:rsidRPr="001028F2">
        <w:rPr>
          <w:rFonts w:ascii="Arial" w:hAnsi="Arial" w:cs="Arial"/>
          <w:sz w:val="24"/>
          <w:szCs w:val="24"/>
        </w:rPr>
        <w:t>he calculation of charges and fees, billing, charges for different services,</w:t>
      </w:r>
      <w:r w:rsidR="00E1165B">
        <w:rPr>
          <w:rFonts w:ascii="Arial" w:hAnsi="Arial" w:cs="Arial"/>
          <w:sz w:val="24"/>
          <w:szCs w:val="24"/>
        </w:rPr>
        <w:br/>
        <w:t xml:space="preserve">      </w:t>
      </w:r>
      <w:r w:rsidR="004D0322">
        <w:rPr>
          <w:rFonts w:ascii="Arial" w:hAnsi="Arial" w:cs="Arial"/>
          <w:sz w:val="24"/>
          <w:szCs w:val="24"/>
        </w:rPr>
        <w:t xml:space="preserve"> </w:t>
      </w:r>
      <w:r w:rsidR="0050389D" w:rsidRPr="001028F2">
        <w:rPr>
          <w:rFonts w:ascii="Arial" w:hAnsi="Arial" w:cs="Arial"/>
          <w:sz w:val="24"/>
          <w:szCs w:val="24"/>
        </w:rPr>
        <w:t>method of payment;</w:t>
      </w:r>
    </w:p>
    <w:p w:rsidR="0050389D" w:rsidRPr="001028F2" w:rsidRDefault="007925D8" w:rsidP="00BE37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(c</w:t>
      </w:r>
      <w:r w:rsidR="0050389D" w:rsidRPr="001028F2">
        <w:rPr>
          <w:rFonts w:ascii="Arial" w:hAnsi="Arial" w:cs="Arial"/>
          <w:sz w:val="24"/>
          <w:szCs w:val="24"/>
        </w:rPr>
        <w:t xml:space="preserve">) </w:t>
      </w:r>
      <w:r w:rsidR="00BE372C">
        <w:rPr>
          <w:rFonts w:ascii="Arial" w:hAnsi="Arial" w:cs="Arial"/>
          <w:sz w:val="24"/>
          <w:szCs w:val="24"/>
        </w:rPr>
        <w:t>T</w:t>
      </w:r>
      <w:r w:rsidR="0050389D" w:rsidRPr="001028F2">
        <w:rPr>
          <w:rFonts w:ascii="Arial" w:hAnsi="Arial" w:cs="Arial"/>
          <w:sz w:val="24"/>
          <w:szCs w:val="24"/>
        </w:rPr>
        <w:t>he process for suspending or disconnect</w:t>
      </w:r>
      <w:r w:rsidR="00BE372C">
        <w:rPr>
          <w:rFonts w:ascii="Arial" w:hAnsi="Arial" w:cs="Arial"/>
          <w:sz w:val="24"/>
          <w:szCs w:val="24"/>
        </w:rPr>
        <w:t>ing the service by the licensed</w:t>
      </w:r>
      <w:r w:rsidR="00E1165B">
        <w:rPr>
          <w:rFonts w:ascii="Arial" w:hAnsi="Arial" w:cs="Arial"/>
          <w:sz w:val="24"/>
          <w:szCs w:val="24"/>
        </w:rPr>
        <w:br/>
        <w:t xml:space="preserve">    </w:t>
      </w:r>
      <w:r w:rsidR="00BE372C">
        <w:rPr>
          <w:rFonts w:ascii="Arial" w:hAnsi="Arial" w:cs="Arial"/>
          <w:sz w:val="24"/>
          <w:szCs w:val="24"/>
        </w:rPr>
        <w:t xml:space="preserve">   o</w:t>
      </w:r>
      <w:r w:rsidR="0050389D" w:rsidRPr="001028F2">
        <w:rPr>
          <w:rFonts w:ascii="Arial" w:hAnsi="Arial" w:cs="Arial"/>
          <w:sz w:val="24"/>
          <w:szCs w:val="24"/>
        </w:rPr>
        <w:t>perator;</w:t>
      </w:r>
    </w:p>
    <w:p w:rsidR="0050389D" w:rsidRPr="001028F2" w:rsidRDefault="007925D8" w:rsidP="00BE37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(d</w:t>
      </w:r>
      <w:r w:rsidR="0050389D" w:rsidRPr="001028F2">
        <w:rPr>
          <w:rFonts w:ascii="Arial" w:hAnsi="Arial" w:cs="Arial"/>
          <w:sz w:val="24"/>
          <w:szCs w:val="24"/>
        </w:rPr>
        <w:t xml:space="preserve">) </w:t>
      </w:r>
      <w:r w:rsidR="00E1165B">
        <w:rPr>
          <w:rFonts w:ascii="Arial" w:hAnsi="Arial" w:cs="Arial"/>
          <w:sz w:val="24"/>
          <w:szCs w:val="24"/>
        </w:rPr>
        <w:t xml:space="preserve"> </w:t>
      </w:r>
      <w:r w:rsidR="00BE372C">
        <w:rPr>
          <w:rFonts w:ascii="Arial" w:hAnsi="Arial" w:cs="Arial"/>
          <w:sz w:val="24"/>
          <w:szCs w:val="24"/>
        </w:rPr>
        <w:t>T</w:t>
      </w:r>
      <w:r w:rsidR="0050389D" w:rsidRPr="001028F2">
        <w:rPr>
          <w:rFonts w:ascii="Arial" w:hAnsi="Arial" w:cs="Arial"/>
          <w:sz w:val="24"/>
          <w:szCs w:val="24"/>
        </w:rPr>
        <w:t xml:space="preserve">he process for effecting termination by the </w:t>
      </w:r>
      <w:r w:rsidR="00022A97">
        <w:rPr>
          <w:rFonts w:ascii="Arial" w:hAnsi="Arial" w:cs="Arial"/>
          <w:sz w:val="24"/>
          <w:szCs w:val="24"/>
        </w:rPr>
        <w:t>c</w:t>
      </w:r>
      <w:r w:rsidR="0050389D" w:rsidRPr="001028F2">
        <w:rPr>
          <w:rFonts w:ascii="Arial" w:hAnsi="Arial" w:cs="Arial"/>
          <w:sz w:val="24"/>
          <w:szCs w:val="24"/>
        </w:rPr>
        <w:t>onsumer;</w:t>
      </w:r>
    </w:p>
    <w:p w:rsidR="0050389D" w:rsidRPr="001028F2" w:rsidRDefault="007925D8" w:rsidP="00BE37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w:t>
      </w:r>
      <w:r w:rsidR="00BE372C">
        <w:rPr>
          <w:rFonts w:ascii="Arial" w:hAnsi="Arial" w:cs="Arial"/>
          <w:sz w:val="24"/>
          <w:szCs w:val="24"/>
        </w:rPr>
        <w:t xml:space="preserve">) </w:t>
      </w:r>
      <w:r w:rsidR="00E1165B">
        <w:rPr>
          <w:rFonts w:ascii="Arial" w:hAnsi="Arial" w:cs="Arial"/>
          <w:sz w:val="24"/>
          <w:szCs w:val="24"/>
        </w:rPr>
        <w:t xml:space="preserve"> </w:t>
      </w:r>
      <w:r w:rsidR="00BE372C">
        <w:rPr>
          <w:rFonts w:ascii="Arial" w:hAnsi="Arial" w:cs="Arial"/>
          <w:sz w:val="24"/>
          <w:szCs w:val="24"/>
        </w:rPr>
        <w:t>T</w:t>
      </w:r>
      <w:r w:rsidR="0050389D" w:rsidRPr="001028F2">
        <w:rPr>
          <w:rFonts w:ascii="Arial" w:hAnsi="Arial" w:cs="Arial"/>
          <w:sz w:val="24"/>
          <w:szCs w:val="24"/>
        </w:rPr>
        <w:t>he policy relating to protection of personal information;</w:t>
      </w:r>
    </w:p>
    <w:p w:rsidR="0050389D" w:rsidRPr="001028F2" w:rsidRDefault="007925D8" w:rsidP="00BE37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w:t>
      </w:r>
      <w:r w:rsidR="0050389D" w:rsidRPr="001028F2">
        <w:rPr>
          <w:rFonts w:ascii="Arial" w:hAnsi="Arial" w:cs="Arial"/>
          <w:sz w:val="24"/>
          <w:szCs w:val="24"/>
        </w:rPr>
        <w:t xml:space="preserve">) </w:t>
      </w:r>
      <w:r w:rsidR="00E1165B">
        <w:rPr>
          <w:rFonts w:ascii="Arial" w:hAnsi="Arial" w:cs="Arial"/>
          <w:sz w:val="24"/>
          <w:szCs w:val="24"/>
        </w:rPr>
        <w:t xml:space="preserve">  </w:t>
      </w:r>
      <w:r w:rsidR="000B5F7E" w:rsidRPr="001028F2">
        <w:rPr>
          <w:rFonts w:ascii="Arial" w:hAnsi="Arial" w:cs="Arial"/>
          <w:sz w:val="24"/>
          <w:szCs w:val="24"/>
        </w:rPr>
        <w:t>Warranties</w:t>
      </w:r>
      <w:r w:rsidR="0050389D" w:rsidRPr="001028F2">
        <w:rPr>
          <w:rFonts w:ascii="Arial" w:hAnsi="Arial" w:cs="Arial"/>
          <w:sz w:val="24"/>
          <w:szCs w:val="24"/>
        </w:rPr>
        <w:t xml:space="preserve"> in respect of the service and associated equipment;</w:t>
      </w:r>
    </w:p>
    <w:p w:rsidR="0050389D" w:rsidRPr="001028F2" w:rsidRDefault="007925D8" w:rsidP="00BE37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(g</w:t>
      </w:r>
      <w:r w:rsidR="0050389D" w:rsidRPr="001028F2">
        <w:rPr>
          <w:rFonts w:ascii="Arial" w:hAnsi="Arial" w:cs="Arial"/>
          <w:sz w:val="24"/>
          <w:szCs w:val="24"/>
        </w:rPr>
        <w:t xml:space="preserve">) </w:t>
      </w:r>
      <w:r w:rsidR="00E1165B">
        <w:rPr>
          <w:rFonts w:ascii="Arial" w:hAnsi="Arial" w:cs="Arial"/>
          <w:sz w:val="24"/>
          <w:szCs w:val="24"/>
        </w:rPr>
        <w:t xml:space="preserve"> </w:t>
      </w:r>
      <w:r w:rsidR="00BE372C">
        <w:rPr>
          <w:rFonts w:ascii="Arial" w:hAnsi="Arial" w:cs="Arial"/>
          <w:sz w:val="24"/>
          <w:szCs w:val="24"/>
        </w:rPr>
        <w:t>T</w:t>
      </w:r>
      <w:r w:rsidR="0050389D" w:rsidRPr="001028F2">
        <w:rPr>
          <w:rFonts w:ascii="Arial" w:hAnsi="Arial" w:cs="Arial"/>
          <w:sz w:val="24"/>
          <w:szCs w:val="24"/>
        </w:rPr>
        <w:t>he consumer complaint and dispute resolution procedures;</w:t>
      </w:r>
    </w:p>
    <w:p w:rsidR="0050389D" w:rsidRPr="001028F2" w:rsidRDefault="007925D8" w:rsidP="00BE372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(h</w:t>
      </w:r>
      <w:r w:rsidR="00022A97">
        <w:rPr>
          <w:rFonts w:ascii="Arial" w:hAnsi="Arial" w:cs="Arial"/>
          <w:sz w:val="24"/>
          <w:szCs w:val="24"/>
        </w:rPr>
        <w:t xml:space="preserve">) </w:t>
      </w:r>
      <w:r w:rsidR="00E1165B">
        <w:rPr>
          <w:rFonts w:ascii="Arial" w:hAnsi="Arial" w:cs="Arial"/>
          <w:sz w:val="24"/>
          <w:szCs w:val="24"/>
        </w:rPr>
        <w:t xml:space="preserve"> </w:t>
      </w:r>
      <w:r w:rsidR="00BE372C">
        <w:rPr>
          <w:rFonts w:ascii="Arial" w:hAnsi="Arial" w:cs="Arial"/>
          <w:sz w:val="24"/>
          <w:szCs w:val="24"/>
        </w:rPr>
        <w:t>T</w:t>
      </w:r>
      <w:r w:rsidR="00022A97">
        <w:rPr>
          <w:rFonts w:ascii="Arial" w:hAnsi="Arial" w:cs="Arial"/>
          <w:sz w:val="24"/>
          <w:szCs w:val="24"/>
        </w:rPr>
        <w:t xml:space="preserve">he contact details for the </w:t>
      </w:r>
      <w:r w:rsidR="00965BFF">
        <w:rPr>
          <w:rFonts w:ascii="Arial" w:hAnsi="Arial" w:cs="Arial"/>
          <w:sz w:val="24"/>
          <w:szCs w:val="24"/>
        </w:rPr>
        <w:t>Service Provider</w:t>
      </w:r>
      <w:r w:rsidR="00BE372C">
        <w:rPr>
          <w:rFonts w:ascii="Arial" w:hAnsi="Arial" w:cs="Arial"/>
          <w:sz w:val="24"/>
          <w:szCs w:val="24"/>
        </w:rPr>
        <w:t xml:space="preserve">’s customer service department; </w:t>
      </w:r>
      <w:r w:rsidR="0050389D" w:rsidRPr="001028F2">
        <w:rPr>
          <w:rFonts w:ascii="Arial" w:hAnsi="Arial" w:cs="Arial"/>
          <w:sz w:val="24"/>
          <w:szCs w:val="24"/>
        </w:rPr>
        <w:t>and</w:t>
      </w:r>
    </w:p>
    <w:p w:rsidR="007925D8" w:rsidRDefault="007925D8"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(i</w:t>
      </w:r>
      <w:r w:rsidR="0050389D" w:rsidRPr="001028F2">
        <w:rPr>
          <w:rFonts w:ascii="Arial" w:hAnsi="Arial" w:cs="Arial"/>
          <w:sz w:val="24"/>
          <w:szCs w:val="24"/>
        </w:rPr>
        <w:t xml:space="preserve">) </w:t>
      </w:r>
      <w:r w:rsidR="00E1165B">
        <w:rPr>
          <w:rFonts w:ascii="Arial" w:hAnsi="Arial" w:cs="Arial"/>
          <w:sz w:val="24"/>
          <w:szCs w:val="24"/>
        </w:rPr>
        <w:t xml:space="preserve">  </w:t>
      </w:r>
      <w:r w:rsidR="00BE372C">
        <w:rPr>
          <w:rFonts w:ascii="Arial" w:hAnsi="Arial" w:cs="Arial"/>
          <w:sz w:val="24"/>
          <w:szCs w:val="24"/>
        </w:rPr>
        <w:t>T</w:t>
      </w:r>
      <w:r w:rsidR="0050389D" w:rsidRPr="001028F2">
        <w:rPr>
          <w:rFonts w:ascii="Arial" w:hAnsi="Arial" w:cs="Arial"/>
          <w:sz w:val="24"/>
          <w:szCs w:val="24"/>
        </w:rPr>
        <w:t xml:space="preserve">he contact details for </w:t>
      </w:r>
      <w:r>
        <w:rPr>
          <w:rFonts w:ascii="Arial" w:hAnsi="Arial" w:cs="Arial"/>
          <w:sz w:val="24"/>
          <w:szCs w:val="24"/>
        </w:rPr>
        <w:t>PO</w:t>
      </w:r>
      <w:r w:rsidR="0050389D" w:rsidRPr="001028F2">
        <w:rPr>
          <w:rFonts w:ascii="Arial" w:hAnsi="Arial" w:cs="Arial"/>
          <w:sz w:val="24"/>
          <w:szCs w:val="24"/>
        </w:rPr>
        <w:t>TRA</w:t>
      </w:r>
      <w:r>
        <w:rPr>
          <w:rFonts w:ascii="Arial" w:hAnsi="Arial" w:cs="Arial"/>
          <w:sz w:val="24"/>
          <w:szCs w:val="24"/>
        </w:rPr>
        <w:t>Z</w:t>
      </w:r>
      <w:r w:rsidR="0050389D" w:rsidRPr="001028F2">
        <w:rPr>
          <w:rFonts w:ascii="Arial" w:hAnsi="Arial" w:cs="Arial"/>
          <w:sz w:val="24"/>
          <w:szCs w:val="24"/>
        </w:rPr>
        <w:t>.</w:t>
      </w:r>
    </w:p>
    <w:p w:rsidR="0050389D" w:rsidRPr="001028F2" w:rsidRDefault="00AB7DF2" w:rsidP="00C553DE">
      <w:pPr>
        <w:pStyle w:val="Heading1"/>
      </w:pPr>
      <w:bookmarkStart w:id="10" w:name="_Toc354669646"/>
      <w:r>
        <w:t>9.</w:t>
      </w:r>
      <w:r>
        <w:tab/>
      </w:r>
      <w:r w:rsidR="0050389D" w:rsidRPr="001028F2">
        <w:t>Billing</w:t>
      </w:r>
      <w:bookmarkEnd w:id="10"/>
    </w:p>
    <w:p w:rsidR="0050389D" w:rsidRPr="001028F2" w:rsidRDefault="00AB7DF2"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9.1.</w:t>
      </w:r>
      <w:r>
        <w:rPr>
          <w:rFonts w:ascii="Arial" w:hAnsi="Arial" w:cs="Arial"/>
          <w:sz w:val="24"/>
          <w:szCs w:val="24"/>
        </w:rPr>
        <w:tab/>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issue bills which</w:t>
      </w:r>
      <w:r w:rsidR="00022A97">
        <w:rPr>
          <w:rFonts w:ascii="Arial" w:hAnsi="Arial" w:cs="Arial"/>
          <w:sz w:val="24"/>
          <w:szCs w:val="24"/>
        </w:rPr>
        <w:t xml:space="preserve"> are</w:t>
      </w:r>
      <w:r w:rsidR="0050389D" w:rsidRPr="001028F2">
        <w:rPr>
          <w:rFonts w:ascii="Arial" w:hAnsi="Arial" w:cs="Arial"/>
          <w:sz w:val="24"/>
          <w:szCs w:val="24"/>
        </w:rPr>
        <w:t>:</w:t>
      </w:r>
    </w:p>
    <w:p w:rsidR="0050389D" w:rsidRPr="001028F2" w:rsidRDefault="0050389D" w:rsidP="009503CB">
      <w:pPr>
        <w:autoSpaceDE w:val="0"/>
        <w:autoSpaceDN w:val="0"/>
        <w:adjustRightInd w:val="0"/>
        <w:spacing w:after="0" w:line="240" w:lineRule="auto"/>
        <w:ind w:left="1440" w:hanging="720"/>
        <w:jc w:val="both"/>
        <w:rPr>
          <w:rFonts w:ascii="Arial" w:hAnsi="Arial" w:cs="Arial"/>
          <w:sz w:val="24"/>
          <w:szCs w:val="24"/>
        </w:rPr>
      </w:pPr>
      <w:r w:rsidRPr="001028F2">
        <w:rPr>
          <w:rFonts w:ascii="Arial" w:hAnsi="Arial" w:cs="Arial"/>
          <w:sz w:val="24"/>
          <w:szCs w:val="24"/>
        </w:rPr>
        <w:t xml:space="preserve">(a) </w:t>
      </w:r>
      <w:r w:rsidR="00AB7DF2">
        <w:rPr>
          <w:rFonts w:ascii="Arial" w:hAnsi="Arial" w:cs="Arial"/>
          <w:sz w:val="24"/>
          <w:szCs w:val="24"/>
        </w:rPr>
        <w:tab/>
      </w:r>
      <w:r w:rsidR="00022A97" w:rsidRPr="001028F2">
        <w:rPr>
          <w:rFonts w:ascii="Arial" w:hAnsi="Arial" w:cs="Arial"/>
          <w:sz w:val="24"/>
          <w:szCs w:val="24"/>
        </w:rPr>
        <w:t>Clear</w:t>
      </w:r>
      <w:r w:rsidRPr="001028F2">
        <w:rPr>
          <w:rFonts w:ascii="Arial" w:hAnsi="Arial" w:cs="Arial"/>
          <w:sz w:val="24"/>
          <w:szCs w:val="24"/>
        </w:rPr>
        <w:t>, and establish verifiable charges in a format that can be easily</w:t>
      </w:r>
      <w:r w:rsidR="009503CB">
        <w:rPr>
          <w:rFonts w:ascii="Arial" w:hAnsi="Arial" w:cs="Arial"/>
          <w:sz w:val="24"/>
          <w:szCs w:val="24"/>
        </w:rPr>
        <w:t xml:space="preserve"> </w:t>
      </w:r>
      <w:r w:rsidRPr="001028F2">
        <w:rPr>
          <w:rFonts w:ascii="Arial" w:hAnsi="Arial" w:cs="Arial"/>
          <w:sz w:val="24"/>
          <w:szCs w:val="24"/>
        </w:rPr>
        <w:t>understood;</w:t>
      </w:r>
    </w:p>
    <w:p w:rsidR="0050389D" w:rsidRPr="001028F2" w:rsidRDefault="0050389D" w:rsidP="00AB7DF2">
      <w:pPr>
        <w:autoSpaceDE w:val="0"/>
        <w:autoSpaceDN w:val="0"/>
        <w:adjustRightInd w:val="0"/>
        <w:spacing w:after="0" w:line="240" w:lineRule="auto"/>
        <w:ind w:left="1440" w:hanging="720"/>
        <w:jc w:val="both"/>
        <w:rPr>
          <w:rFonts w:ascii="Arial" w:hAnsi="Arial" w:cs="Arial"/>
          <w:sz w:val="24"/>
          <w:szCs w:val="24"/>
        </w:rPr>
      </w:pPr>
      <w:r w:rsidRPr="001028F2">
        <w:rPr>
          <w:rFonts w:ascii="Arial" w:hAnsi="Arial" w:cs="Arial"/>
          <w:sz w:val="24"/>
          <w:szCs w:val="24"/>
        </w:rPr>
        <w:t xml:space="preserve">(b) </w:t>
      </w:r>
      <w:r w:rsidR="00022A97">
        <w:rPr>
          <w:rFonts w:ascii="Arial" w:hAnsi="Arial" w:cs="Arial"/>
          <w:sz w:val="24"/>
          <w:szCs w:val="24"/>
        </w:rPr>
        <w:tab/>
      </w:r>
      <w:r w:rsidR="00022A97" w:rsidRPr="001028F2">
        <w:rPr>
          <w:rFonts w:ascii="Arial" w:hAnsi="Arial" w:cs="Arial"/>
          <w:sz w:val="24"/>
          <w:szCs w:val="24"/>
        </w:rPr>
        <w:t>Complete</w:t>
      </w:r>
      <w:r w:rsidRPr="001028F2">
        <w:rPr>
          <w:rFonts w:ascii="Arial" w:hAnsi="Arial" w:cs="Arial"/>
          <w:sz w:val="24"/>
          <w:szCs w:val="24"/>
        </w:rPr>
        <w:t xml:space="preserve"> so that </w:t>
      </w:r>
      <w:r w:rsidR="00F53F61">
        <w:rPr>
          <w:rFonts w:ascii="Arial" w:hAnsi="Arial" w:cs="Arial"/>
          <w:sz w:val="24"/>
          <w:szCs w:val="24"/>
        </w:rPr>
        <w:t>Consumers</w:t>
      </w:r>
      <w:r w:rsidRPr="001028F2">
        <w:rPr>
          <w:rFonts w:ascii="Arial" w:hAnsi="Arial" w:cs="Arial"/>
          <w:sz w:val="24"/>
          <w:szCs w:val="24"/>
        </w:rPr>
        <w:t xml:space="preserve"> can confirm or challenge billing information,</w:t>
      </w:r>
      <w:r w:rsidR="00AB7DF2">
        <w:rPr>
          <w:rFonts w:ascii="Arial" w:hAnsi="Arial" w:cs="Arial"/>
          <w:sz w:val="24"/>
          <w:szCs w:val="24"/>
        </w:rPr>
        <w:t xml:space="preserve"> </w:t>
      </w:r>
      <w:r w:rsidRPr="001028F2">
        <w:rPr>
          <w:rFonts w:ascii="Arial" w:hAnsi="Arial" w:cs="Arial"/>
          <w:sz w:val="24"/>
          <w:szCs w:val="24"/>
        </w:rPr>
        <w:t>including amongst other things calls charges, payments and late charges;</w:t>
      </w:r>
    </w:p>
    <w:p w:rsidR="0050389D" w:rsidRPr="001028F2" w:rsidRDefault="0050389D" w:rsidP="00AB7DF2">
      <w:pPr>
        <w:autoSpaceDE w:val="0"/>
        <w:autoSpaceDN w:val="0"/>
        <w:adjustRightInd w:val="0"/>
        <w:spacing w:after="0" w:line="240" w:lineRule="auto"/>
        <w:ind w:left="1440" w:hanging="720"/>
        <w:jc w:val="both"/>
        <w:rPr>
          <w:rFonts w:ascii="Arial" w:hAnsi="Arial" w:cs="Arial"/>
          <w:sz w:val="24"/>
          <w:szCs w:val="24"/>
        </w:rPr>
      </w:pPr>
      <w:r w:rsidRPr="001028F2">
        <w:rPr>
          <w:rFonts w:ascii="Arial" w:hAnsi="Arial" w:cs="Arial"/>
          <w:sz w:val="24"/>
          <w:szCs w:val="24"/>
        </w:rPr>
        <w:t xml:space="preserve">(c) </w:t>
      </w:r>
      <w:r w:rsidR="00AB7DF2">
        <w:rPr>
          <w:rFonts w:ascii="Arial" w:hAnsi="Arial" w:cs="Arial"/>
          <w:sz w:val="24"/>
          <w:szCs w:val="24"/>
        </w:rPr>
        <w:tab/>
      </w:r>
      <w:r w:rsidR="009503CB">
        <w:rPr>
          <w:rFonts w:ascii="Arial" w:hAnsi="Arial" w:cs="Arial"/>
          <w:sz w:val="24"/>
          <w:szCs w:val="24"/>
        </w:rPr>
        <w:t>C</w:t>
      </w:r>
      <w:r w:rsidRPr="001028F2">
        <w:rPr>
          <w:rFonts w:ascii="Arial" w:hAnsi="Arial" w:cs="Arial"/>
          <w:sz w:val="24"/>
          <w:szCs w:val="24"/>
        </w:rPr>
        <w:t>ontain a disclosure of the basis of their billing (</w:t>
      </w:r>
      <w:r w:rsidR="009503CB">
        <w:rPr>
          <w:rFonts w:ascii="Arial" w:hAnsi="Arial" w:cs="Arial"/>
          <w:sz w:val="24"/>
          <w:szCs w:val="24"/>
        </w:rPr>
        <w:t>i.e.</w:t>
      </w:r>
      <w:r w:rsidRPr="001028F2">
        <w:rPr>
          <w:rFonts w:ascii="Arial" w:hAnsi="Arial" w:cs="Arial"/>
          <w:sz w:val="24"/>
          <w:szCs w:val="24"/>
        </w:rPr>
        <w:t>, do they charge</w:t>
      </w:r>
      <w:r w:rsidR="00AB7DF2">
        <w:rPr>
          <w:rFonts w:ascii="Arial" w:hAnsi="Arial" w:cs="Arial"/>
          <w:sz w:val="24"/>
          <w:szCs w:val="24"/>
        </w:rPr>
        <w:t xml:space="preserve"> </w:t>
      </w:r>
      <w:r w:rsidRPr="001028F2">
        <w:rPr>
          <w:rFonts w:ascii="Arial" w:hAnsi="Arial" w:cs="Arial"/>
          <w:sz w:val="24"/>
          <w:szCs w:val="24"/>
        </w:rPr>
        <w:t>per second, per minute or per block of time) for all calls and an itemised list of</w:t>
      </w:r>
      <w:r w:rsidR="00AB7DF2">
        <w:rPr>
          <w:rFonts w:ascii="Arial" w:hAnsi="Arial" w:cs="Arial"/>
          <w:sz w:val="24"/>
          <w:szCs w:val="24"/>
        </w:rPr>
        <w:t xml:space="preserve"> </w:t>
      </w:r>
      <w:r w:rsidRPr="001028F2">
        <w:rPr>
          <w:rFonts w:ascii="Arial" w:hAnsi="Arial" w:cs="Arial"/>
          <w:sz w:val="24"/>
          <w:szCs w:val="24"/>
        </w:rPr>
        <w:t>all subscription charges;</w:t>
      </w:r>
    </w:p>
    <w:p w:rsidR="0050389D" w:rsidRPr="001028F2" w:rsidRDefault="0050389D" w:rsidP="00AB7DF2">
      <w:pPr>
        <w:autoSpaceDE w:val="0"/>
        <w:autoSpaceDN w:val="0"/>
        <w:adjustRightInd w:val="0"/>
        <w:spacing w:after="0" w:line="240" w:lineRule="auto"/>
        <w:ind w:left="1440" w:hanging="720"/>
        <w:jc w:val="both"/>
        <w:rPr>
          <w:rFonts w:ascii="Arial" w:hAnsi="Arial" w:cs="Arial"/>
          <w:sz w:val="24"/>
          <w:szCs w:val="24"/>
        </w:rPr>
      </w:pPr>
      <w:r w:rsidRPr="001028F2">
        <w:rPr>
          <w:rFonts w:ascii="Arial" w:hAnsi="Arial" w:cs="Arial"/>
          <w:sz w:val="24"/>
          <w:szCs w:val="24"/>
        </w:rPr>
        <w:t>(d)</w:t>
      </w:r>
      <w:r w:rsidR="00AB7DF2">
        <w:rPr>
          <w:rFonts w:ascii="Arial" w:hAnsi="Arial" w:cs="Arial"/>
          <w:sz w:val="24"/>
          <w:szCs w:val="24"/>
        </w:rPr>
        <w:tab/>
      </w:r>
      <w:r w:rsidR="00022A97">
        <w:rPr>
          <w:rFonts w:ascii="Arial" w:hAnsi="Arial" w:cs="Arial"/>
          <w:sz w:val="24"/>
          <w:szCs w:val="24"/>
        </w:rPr>
        <w:t>I</w:t>
      </w:r>
      <w:r w:rsidRPr="001028F2">
        <w:rPr>
          <w:rFonts w:ascii="Arial" w:hAnsi="Arial" w:cs="Arial"/>
          <w:sz w:val="24"/>
          <w:szCs w:val="24"/>
        </w:rPr>
        <w:t>temised as to national and international usage, monthly subscription fees</w:t>
      </w:r>
      <w:r w:rsidR="00AB7DF2">
        <w:rPr>
          <w:rFonts w:ascii="Arial" w:hAnsi="Arial" w:cs="Arial"/>
          <w:sz w:val="24"/>
          <w:szCs w:val="24"/>
        </w:rPr>
        <w:t xml:space="preserve">, </w:t>
      </w:r>
      <w:r w:rsidRPr="001028F2">
        <w:rPr>
          <w:rFonts w:ascii="Arial" w:hAnsi="Arial" w:cs="Arial"/>
          <w:sz w:val="24"/>
          <w:szCs w:val="24"/>
        </w:rPr>
        <w:t>premium rate or value-added service charges, internet subscription and usage</w:t>
      </w:r>
      <w:r w:rsidR="00AB7DF2">
        <w:rPr>
          <w:rFonts w:ascii="Arial" w:hAnsi="Arial" w:cs="Arial"/>
          <w:sz w:val="24"/>
          <w:szCs w:val="24"/>
        </w:rPr>
        <w:t xml:space="preserve"> </w:t>
      </w:r>
      <w:r w:rsidRPr="001028F2">
        <w:rPr>
          <w:rFonts w:ascii="Arial" w:hAnsi="Arial" w:cs="Arial"/>
          <w:sz w:val="24"/>
          <w:szCs w:val="24"/>
        </w:rPr>
        <w:t>fees where applicable, or directory assistance fees. Such information should</w:t>
      </w:r>
      <w:r w:rsidR="00AB7DF2">
        <w:rPr>
          <w:rFonts w:ascii="Arial" w:hAnsi="Arial" w:cs="Arial"/>
          <w:sz w:val="24"/>
          <w:szCs w:val="24"/>
        </w:rPr>
        <w:t xml:space="preserve"> </w:t>
      </w:r>
      <w:r w:rsidRPr="001028F2">
        <w:rPr>
          <w:rFonts w:ascii="Arial" w:hAnsi="Arial" w:cs="Arial"/>
          <w:sz w:val="24"/>
          <w:szCs w:val="24"/>
        </w:rPr>
        <w:t>be provided without additional charge</w:t>
      </w:r>
      <w:r w:rsidR="00022A97">
        <w:rPr>
          <w:rFonts w:ascii="Arial" w:hAnsi="Arial" w:cs="Arial"/>
          <w:sz w:val="24"/>
          <w:szCs w:val="24"/>
        </w:rPr>
        <w:t xml:space="preserve"> for the first three (3) pages</w:t>
      </w:r>
      <w:r w:rsidRPr="001028F2">
        <w:rPr>
          <w:rFonts w:ascii="Arial" w:hAnsi="Arial" w:cs="Arial"/>
          <w:sz w:val="24"/>
          <w:szCs w:val="24"/>
        </w:rPr>
        <w:t>.</w:t>
      </w:r>
    </w:p>
    <w:p w:rsidR="007925D8" w:rsidRDefault="007925D8" w:rsidP="00AA51C5">
      <w:pPr>
        <w:autoSpaceDE w:val="0"/>
        <w:autoSpaceDN w:val="0"/>
        <w:adjustRightInd w:val="0"/>
        <w:spacing w:after="0" w:line="240" w:lineRule="auto"/>
        <w:jc w:val="both"/>
        <w:rPr>
          <w:rFonts w:ascii="Arial" w:hAnsi="Arial" w:cs="Arial"/>
          <w:sz w:val="24"/>
          <w:szCs w:val="24"/>
        </w:rPr>
      </w:pPr>
    </w:p>
    <w:p w:rsidR="009503CB" w:rsidRDefault="00AB7DF2"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9.2.</w:t>
      </w:r>
      <w:r>
        <w:rPr>
          <w:rFonts w:ascii="Arial" w:hAnsi="Arial" w:cs="Arial"/>
          <w:sz w:val="24"/>
          <w:szCs w:val="24"/>
        </w:rPr>
        <w:tab/>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may offer online itemised bill display, downloads and</w:t>
      </w:r>
    </w:p>
    <w:p w:rsidR="0050389D" w:rsidRPr="001028F2" w:rsidRDefault="0050389D" w:rsidP="009503CB">
      <w:pPr>
        <w:autoSpaceDE w:val="0"/>
        <w:autoSpaceDN w:val="0"/>
        <w:adjustRightInd w:val="0"/>
        <w:spacing w:after="0" w:line="240" w:lineRule="auto"/>
        <w:ind w:firstLine="720"/>
        <w:jc w:val="both"/>
        <w:rPr>
          <w:rFonts w:ascii="Arial" w:hAnsi="Arial" w:cs="Arial"/>
          <w:sz w:val="24"/>
          <w:szCs w:val="24"/>
        </w:rPr>
      </w:pPr>
      <w:proofErr w:type="gramStart"/>
      <w:r w:rsidRPr="001028F2">
        <w:rPr>
          <w:rFonts w:ascii="Arial" w:hAnsi="Arial" w:cs="Arial"/>
          <w:sz w:val="24"/>
          <w:szCs w:val="24"/>
        </w:rPr>
        <w:t>electronic</w:t>
      </w:r>
      <w:proofErr w:type="gramEnd"/>
      <w:r w:rsidRPr="001028F2">
        <w:rPr>
          <w:rFonts w:ascii="Arial" w:hAnsi="Arial" w:cs="Arial"/>
          <w:sz w:val="24"/>
          <w:szCs w:val="24"/>
        </w:rPr>
        <w:t xml:space="preserve"> bill payment a</w:t>
      </w:r>
      <w:r w:rsidR="00022A97">
        <w:rPr>
          <w:rFonts w:ascii="Arial" w:hAnsi="Arial" w:cs="Arial"/>
          <w:sz w:val="24"/>
          <w:szCs w:val="24"/>
        </w:rPr>
        <w:t>s per their agreement with the c</w:t>
      </w:r>
      <w:r w:rsidRPr="001028F2">
        <w:rPr>
          <w:rFonts w:ascii="Arial" w:hAnsi="Arial" w:cs="Arial"/>
          <w:sz w:val="24"/>
          <w:szCs w:val="24"/>
        </w:rPr>
        <w:t>onsumer.</w:t>
      </w:r>
    </w:p>
    <w:p w:rsidR="007925D8" w:rsidRDefault="007925D8" w:rsidP="00AA51C5">
      <w:pPr>
        <w:autoSpaceDE w:val="0"/>
        <w:autoSpaceDN w:val="0"/>
        <w:adjustRightInd w:val="0"/>
        <w:spacing w:after="0" w:line="240" w:lineRule="auto"/>
        <w:jc w:val="both"/>
        <w:rPr>
          <w:rFonts w:ascii="Arial" w:hAnsi="Arial" w:cs="Arial"/>
          <w:sz w:val="24"/>
          <w:szCs w:val="24"/>
        </w:rPr>
      </w:pPr>
    </w:p>
    <w:p w:rsidR="007925D8" w:rsidRDefault="00AB7DF2"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lastRenderedPageBreak/>
        <w:t>9.3</w:t>
      </w:r>
      <w:r w:rsidR="0050389D" w:rsidRPr="001028F2">
        <w:rPr>
          <w:rFonts w:ascii="Arial" w:hAnsi="Arial" w:cs="Arial"/>
          <w:sz w:val="24"/>
          <w:szCs w:val="24"/>
        </w:rPr>
        <w:t>. Billing records should be retained by t</w:t>
      </w:r>
      <w:r w:rsidR="007925D8">
        <w:rPr>
          <w:rFonts w:ascii="Arial" w:hAnsi="Arial" w:cs="Arial"/>
          <w:sz w:val="24"/>
          <w:szCs w:val="24"/>
        </w:rPr>
        <w:t xml:space="preserve">he operators for a period of </w:t>
      </w:r>
      <w:r w:rsidR="00022A97">
        <w:rPr>
          <w:rFonts w:ascii="Arial" w:hAnsi="Arial" w:cs="Arial"/>
          <w:sz w:val="24"/>
          <w:szCs w:val="24"/>
        </w:rPr>
        <w:t>3 years</w:t>
      </w:r>
      <w:r w:rsidR="0050389D" w:rsidRPr="001028F2">
        <w:rPr>
          <w:rFonts w:ascii="Arial" w:hAnsi="Arial" w:cs="Arial"/>
          <w:sz w:val="24"/>
          <w:szCs w:val="24"/>
        </w:rPr>
        <w:t xml:space="preserve"> If a dispute commences within </w:t>
      </w:r>
      <w:r w:rsidR="00022A97">
        <w:rPr>
          <w:rFonts w:ascii="Arial" w:hAnsi="Arial" w:cs="Arial"/>
          <w:sz w:val="24"/>
          <w:szCs w:val="24"/>
        </w:rPr>
        <w:t>a month</w:t>
      </w:r>
      <w:r w:rsidR="0050389D" w:rsidRPr="001028F2">
        <w:rPr>
          <w:rFonts w:ascii="Arial" w:hAnsi="Arial" w:cs="Arial"/>
          <w:sz w:val="24"/>
          <w:szCs w:val="24"/>
        </w:rPr>
        <w:t xml:space="preserve"> of a bill being raised</w:t>
      </w:r>
      <w:r w:rsidR="007925D8">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022A97" w:rsidRPr="001028F2">
        <w:rPr>
          <w:rFonts w:ascii="Arial" w:hAnsi="Arial" w:cs="Arial"/>
          <w:sz w:val="24"/>
          <w:szCs w:val="24"/>
        </w:rPr>
        <w:t xml:space="preserve"> </w:t>
      </w:r>
      <w:r w:rsidR="0050389D" w:rsidRPr="001028F2">
        <w:rPr>
          <w:rFonts w:ascii="Arial" w:hAnsi="Arial" w:cs="Arial"/>
          <w:sz w:val="24"/>
          <w:szCs w:val="24"/>
        </w:rPr>
        <w:t>should retain the records until settlement of that dispute.</w:t>
      </w:r>
    </w:p>
    <w:p w:rsidR="0050389D" w:rsidRPr="001028F2" w:rsidRDefault="00AB7DF2" w:rsidP="00C553DE">
      <w:pPr>
        <w:pStyle w:val="Heading1"/>
      </w:pPr>
      <w:bookmarkStart w:id="11" w:name="_Toc354669647"/>
      <w:r>
        <w:t>10.</w:t>
      </w:r>
      <w:r>
        <w:tab/>
      </w:r>
      <w:r w:rsidR="0050389D" w:rsidRPr="001028F2">
        <w:t>Roaming charges</w:t>
      </w:r>
      <w:bookmarkEnd w:id="11"/>
    </w:p>
    <w:p w:rsidR="0050389D" w:rsidRPr="001028F2" w:rsidRDefault="00AB7DF2"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10.1.</w:t>
      </w:r>
      <w:r>
        <w:rPr>
          <w:rFonts w:ascii="Arial" w:hAnsi="Arial" w:cs="Arial"/>
          <w:sz w:val="24"/>
          <w:szCs w:val="24"/>
        </w:rPr>
        <w:tab/>
      </w:r>
      <w:r w:rsidR="0050389D" w:rsidRPr="001028F2">
        <w:rPr>
          <w:rFonts w:ascii="Arial" w:hAnsi="Arial" w:cs="Arial"/>
          <w:sz w:val="24"/>
          <w:szCs w:val="24"/>
        </w:rPr>
        <w:t xml:space="preserve"> All roaming tariffs should be available in a </w:t>
      </w:r>
      <w:r w:rsidR="00F53F61">
        <w:rPr>
          <w:rFonts w:ascii="Arial" w:hAnsi="Arial" w:cs="Arial"/>
          <w:sz w:val="24"/>
          <w:szCs w:val="24"/>
        </w:rPr>
        <w:t>user</w:t>
      </w:r>
      <w:r w:rsidR="0050389D" w:rsidRPr="001028F2">
        <w:rPr>
          <w:rFonts w:ascii="Arial" w:hAnsi="Arial" w:cs="Arial"/>
          <w:sz w:val="24"/>
          <w:szCs w:val="24"/>
        </w:rPr>
        <w:t xml:space="preserve">-friendly format to </w:t>
      </w:r>
      <w:r w:rsidR="00F53F61">
        <w:rPr>
          <w:rFonts w:ascii="Arial" w:hAnsi="Arial" w:cs="Arial"/>
          <w:sz w:val="24"/>
          <w:szCs w:val="24"/>
        </w:rPr>
        <w:t>Consumers</w:t>
      </w:r>
      <w:r w:rsidR="0050389D" w:rsidRPr="001028F2">
        <w:rPr>
          <w:rFonts w:ascii="Arial" w:hAnsi="Arial" w:cs="Arial"/>
          <w:sz w:val="24"/>
          <w:szCs w:val="24"/>
        </w:rPr>
        <w:t>.</w:t>
      </w:r>
    </w:p>
    <w:p w:rsidR="0050389D" w:rsidRDefault="00965BFF"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are required to comply with the </w:t>
      </w:r>
      <w:r w:rsidR="00022A97">
        <w:rPr>
          <w:rFonts w:ascii="Arial" w:hAnsi="Arial" w:cs="Arial"/>
          <w:sz w:val="24"/>
          <w:szCs w:val="24"/>
        </w:rPr>
        <w:t xml:space="preserve">Regulatory Circular No. 2 of November 2012 on </w:t>
      </w:r>
      <w:r w:rsidR="00BE372C">
        <w:rPr>
          <w:rFonts w:ascii="Arial" w:hAnsi="Arial" w:cs="Arial"/>
          <w:sz w:val="24"/>
          <w:szCs w:val="24"/>
        </w:rPr>
        <w:t>International Roaming</w:t>
      </w:r>
      <w:r w:rsidR="0050389D" w:rsidRPr="001028F2">
        <w:rPr>
          <w:rFonts w:ascii="Arial" w:hAnsi="Arial" w:cs="Arial"/>
          <w:sz w:val="24"/>
          <w:szCs w:val="24"/>
        </w:rPr>
        <w:t xml:space="preserve"> S</w:t>
      </w:r>
      <w:r w:rsidR="00DF27CA">
        <w:rPr>
          <w:rFonts w:ascii="Arial" w:hAnsi="Arial" w:cs="Arial"/>
          <w:sz w:val="24"/>
          <w:szCs w:val="24"/>
        </w:rPr>
        <w:t xml:space="preserve">ervices and any subsequent amendments </w:t>
      </w:r>
      <w:r w:rsidR="0050389D" w:rsidRPr="001028F2">
        <w:rPr>
          <w:rFonts w:ascii="Arial" w:hAnsi="Arial" w:cs="Arial"/>
          <w:sz w:val="24"/>
          <w:szCs w:val="24"/>
        </w:rPr>
        <w:t>to it</w:t>
      </w:r>
      <w:r w:rsidR="00DF27CA">
        <w:rPr>
          <w:rFonts w:ascii="Arial" w:hAnsi="Arial" w:cs="Arial"/>
          <w:sz w:val="24"/>
          <w:szCs w:val="24"/>
        </w:rPr>
        <w:t>.</w:t>
      </w:r>
    </w:p>
    <w:p w:rsidR="00E1165B" w:rsidRPr="001028F2" w:rsidRDefault="00E1165B" w:rsidP="00AA51C5">
      <w:pPr>
        <w:autoSpaceDE w:val="0"/>
        <w:autoSpaceDN w:val="0"/>
        <w:adjustRightInd w:val="0"/>
        <w:spacing w:after="0" w:line="240" w:lineRule="auto"/>
        <w:jc w:val="both"/>
        <w:rPr>
          <w:rFonts w:ascii="Arial" w:hAnsi="Arial" w:cs="Arial"/>
          <w:sz w:val="24"/>
          <w:szCs w:val="24"/>
        </w:rPr>
      </w:pPr>
    </w:p>
    <w:p w:rsidR="0050389D" w:rsidRPr="001028F2" w:rsidRDefault="00AB7DF2"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ensure that all roaming charges are billed to the</w:t>
      </w:r>
    </w:p>
    <w:p w:rsidR="0050389D" w:rsidRPr="001028F2" w:rsidRDefault="00DF27CA" w:rsidP="00AA51C5">
      <w:pPr>
        <w:autoSpaceDE w:val="0"/>
        <w:autoSpaceDN w:val="0"/>
        <w:adjustRightInd w:val="0"/>
        <w:spacing w:after="0" w:line="240" w:lineRule="auto"/>
        <w:jc w:val="both"/>
        <w:rPr>
          <w:rFonts w:ascii="Arial" w:hAnsi="Arial" w:cs="Arial"/>
          <w:sz w:val="24"/>
          <w:szCs w:val="24"/>
        </w:rPr>
      </w:pPr>
      <w:proofErr w:type="gramStart"/>
      <w:r>
        <w:rPr>
          <w:rFonts w:ascii="Arial" w:hAnsi="Arial" w:cs="Arial"/>
          <w:sz w:val="24"/>
          <w:szCs w:val="24"/>
        </w:rPr>
        <w:t>c</w:t>
      </w:r>
      <w:r w:rsidR="0050389D" w:rsidRPr="001028F2">
        <w:rPr>
          <w:rFonts w:ascii="Arial" w:hAnsi="Arial" w:cs="Arial"/>
          <w:sz w:val="24"/>
          <w:szCs w:val="24"/>
        </w:rPr>
        <w:t>onsumer</w:t>
      </w:r>
      <w:proofErr w:type="gramEnd"/>
      <w:r w:rsidR="0050389D" w:rsidRPr="001028F2">
        <w:rPr>
          <w:rFonts w:ascii="Arial" w:hAnsi="Arial" w:cs="Arial"/>
          <w:sz w:val="24"/>
          <w:szCs w:val="24"/>
        </w:rPr>
        <w:t xml:space="preserve"> as soon as possible from the call date but should endeavour </w:t>
      </w:r>
      <w:r w:rsidR="00AB7DF2">
        <w:rPr>
          <w:rFonts w:ascii="Arial" w:hAnsi="Arial" w:cs="Arial"/>
          <w:sz w:val="24"/>
          <w:szCs w:val="24"/>
        </w:rPr>
        <w:t>at all times</w:t>
      </w:r>
    </w:p>
    <w:p w:rsidR="0050389D" w:rsidRDefault="0050389D" w:rsidP="00AA51C5">
      <w:pPr>
        <w:autoSpaceDE w:val="0"/>
        <w:autoSpaceDN w:val="0"/>
        <w:adjustRightInd w:val="0"/>
        <w:spacing w:after="0" w:line="240" w:lineRule="auto"/>
        <w:jc w:val="both"/>
        <w:rPr>
          <w:rFonts w:ascii="Arial" w:hAnsi="Arial" w:cs="Arial"/>
          <w:sz w:val="24"/>
          <w:szCs w:val="24"/>
        </w:rPr>
      </w:pPr>
      <w:proofErr w:type="gramStart"/>
      <w:r w:rsidRPr="001028F2">
        <w:rPr>
          <w:rFonts w:ascii="Arial" w:hAnsi="Arial" w:cs="Arial"/>
          <w:sz w:val="24"/>
          <w:szCs w:val="24"/>
        </w:rPr>
        <w:t>to</w:t>
      </w:r>
      <w:proofErr w:type="gramEnd"/>
      <w:r w:rsidRPr="001028F2">
        <w:rPr>
          <w:rFonts w:ascii="Arial" w:hAnsi="Arial" w:cs="Arial"/>
          <w:sz w:val="24"/>
          <w:szCs w:val="24"/>
        </w:rPr>
        <w:t xml:space="preserve"> do so within sixty (60) days from the call date.</w:t>
      </w:r>
    </w:p>
    <w:p w:rsidR="00E1165B" w:rsidRPr="001028F2" w:rsidRDefault="00E1165B" w:rsidP="00AA51C5">
      <w:pPr>
        <w:autoSpaceDE w:val="0"/>
        <w:autoSpaceDN w:val="0"/>
        <w:adjustRightInd w:val="0"/>
        <w:spacing w:after="0" w:line="240" w:lineRule="auto"/>
        <w:jc w:val="both"/>
        <w:rPr>
          <w:rFonts w:ascii="Arial" w:hAnsi="Arial" w:cs="Arial"/>
          <w:sz w:val="24"/>
          <w:szCs w:val="24"/>
        </w:rPr>
      </w:pPr>
    </w:p>
    <w:p w:rsidR="0050389D" w:rsidRDefault="00AB7DF2" w:rsidP="00AA51C5">
      <w:pPr>
        <w:autoSpaceDE w:val="0"/>
        <w:autoSpaceDN w:val="0"/>
        <w:adjustRightInd w:val="0"/>
        <w:spacing w:after="0" w:line="240" w:lineRule="auto"/>
        <w:jc w:val="both"/>
        <w:rPr>
          <w:rFonts w:ascii="Arial" w:hAnsi="Arial" w:cs="Arial"/>
          <w:color w:val="FF6600"/>
          <w:sz w:val="24"/>
          <w:szCs w:val="24"/>
        </w:rPr>
      </w:pPr>
      <w:r>
        <w:rPr>
          <w:rFonts w:ascii="Arial" w:hAnsi="Arial" w:cs="Arial"/>
          <w:sz w:val="24"/>
          <w:szCs w:val="24"/>
        </w:rPr>
        <w:t>10.3</w:t>
      </w:r>
      <w:r w:rsidR="0050389D" w:rsidRPr="001028F2">
        <w:rPr>
          <w:rFonts w:ascii="Arial" w:hAnsi="Arial" w:cs="Arial"/>
          <w:sz w:val="24"/>
          <w:szCs w:val="24"/>
        </w:rPr>
        <w:t>.</w:t>
      </w:r>
      <w:r>
        <w:rPr>
          <w:rFonts w:ascii="Arial" w:hAnsi="Arial" w:cs="Arial"/>
          <w:sz w:val="24"/>
          <w:szCs w:val="24"/>
        </w:rPr>
        <w:tab/>
      </w:r>
      <w:r w:rsidR="0050389D" w:rsidRPr="001028F2">
        <w:rPr>
          <w:rFonts w:ascii="Arial" w:hAnsi="Arial" w:cs="Arial"/>
          <w:sz w:val="24"/>
          <w:szCs w:val="24"/>
        </w:rPr>
        <w:t xml:space="preserve"> The due date for bills should be clearly indicated on all bills provided to </w:t>
      </w:r>
      <w:r w:rsidR="00DF27CA">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w:t>
      </w:r>
      <w:r w:rsidR="000B5F7E">
        <w:rPr>
          <w:rFonts w:ascii="Arial" w:hAnsi="Arial" w:cs="Arial"/>
          <w:sz w:val="24"/>
          <w:szCs w:val="24"/>
        </w:rPr>
        <w:t xml:space="preserve"> </w:t>
      </w:r>
      <w:r w:rsidR="00DF27CA" w:rsidRPr="00BE372C">
        <w:rPr>
          <w:rFonts w:ascii="Arial" w:hAnsi="Arial" w:cs="Arial"/>
          <w:sz w:val="24"/>
          <w:szCs w:val="24"/>
        </w:rPr>
        <w:t>POTRAZ recommends</w:t>
      </w:r>
      <w:r w:rsidR="0050389D" w:rsidRPr="00BE372C">
        <w:rPr>
          <w:rFonts w:ascii="Arial" w:hAnsi="Arial" w:cs="Arial"/>
          <w:sz w:val="24"/>
          <w:szCs w:val="24"/>
        </w:rPr>
        <w:t xml:space="preserve"> that </w:t>
      </w:r>
      <w:r w:rsidR="00965BFF">
        <w:rPr>
          <w:rFonts w:ascii="Arial" w:hAnsi="Arial" w:cs="Arial"/>
          <w:sz w:val="24"/>
          <w:szCs w:val="24"/>
        </w:rPr>
        <w:t>Service Provider</w:t>
      </w:r>
      <w:r w:rsidR="00487EBA">
        <w:rPr>
          <w:rFonts w:ascii="Arial" w:hAnsi="Arial" w:cs="Arial"/>
          <w:sz w:val="24"/>
          <w:szCs w:val="24"/>
        </w:rPr>
        <w:t>(s)</w:t>
      </w:r>
      <w:r w:rsidR="0050389D" w:rsidRPr="00BE372C">
        <w:rPr>
          <w:rFonts w:ascii="Arial" w:hAnsi="Arial" w:cs="Arial"/>
          <w:sz w:val="24"/>
          <w:szCs w:val="24"/>
        </w:rPr>
        <w:t xml:space="preserve"> do not </w:t>
      </w:r>
      <w:r w:rsidR="00BE372C">
        <w:rPr>
          <w:rFonts w:ascii="Arial" w:hAnsi="Arial" w:cs="Arial"/>
          <w:sz w:val="24"/>
          <w:szCs w:val="24"/>
        </w:rPr>
        <w:t>require</w:t>
      </w:r>
      <w:r w:rsidR="00BE372C" w:rsidRPr="00BE372C">
        <w:rPr>
          <w:rFonts w:ascii="Arial" w:hAnsi="Arial" w:cs="Arial"/>
          <w:sz w:val="24"/>
          <w:szCs w:val="24"/>
        </w:rPr>
        <w:t xml:space="preserve"> payment</w:t>
      </w:r>
      <w:r w:rsidR="0050389D" w:rsidRPr="00BE372C">
        <w:rPr>
          <w:rFonts w:ascii="Arial" w:hAnsi="Arial" w:cs="Arial"/>
          <w:sz w:val="24"/>
          <w:szCs w:val="24"/>
        </w:rPr>
        <w:t xml:space="preserve"> of bills by</w:t>
      </w:r>
      <w:r w:rsidR="000B5F7E" w:rsidRPr="00BE372C">
        <w:rPr>
          <w:rFonts w:ascii="Arial" w:hAnsi="Arial" w:cs="Arial"/>
          <w:sz w:val="24"/>
          <w:szCs w:val="24"/>
        </w:rPr>
        <w:t xml:space="preserve"> </w:t>
      </w:r>
      <w:r w:rsidR="00DF27CA" w:rsidRPr="00BE372C">
        <w:rPr>
          <w:rFonts w:ascii="Arial" w:hAnsi="Arial" w:cs="Arial"/>
          <w:sz w:val="24"/>
          <w:szCs w:val="24"/>
        </w:rPr>
        <w:t>c</w:t>
      </w:r>
      <w:r w:rsidR="00F53F61" w:rsidRPr="00BE372C">
        <w:rPr>
          <w:rFonts w:ascii="Arial" w:hAnsi="Arial" w:cs="Arial"/>
          <w:sz w:val="24"/>
          <w:szCs w:val="24"/>
        </w:rPr>
        <w:t>onsumers</w:t>
      </w:r>
      <w:r w:rsidR="0050389D" w:rsidRPr="00BE372C">
        <w:rPr>
          <w:rFonts w:ascii="Arial" w:hAnsi="Arial" w:cs="Arial"/>
          <w:sz w:val="24"/>
          <w:szCs w:val="24"/>
        </w:rPr>
        <w:t xml:space="preserve"> for at least thirty (30) days from the billing date</w:t>
      </w:r>
      <w:r w:rsidR="0050389D" w:rsidRPr="00AB7DF2">
        <w:rPr>
          <w:rFonts w:ascii="Arial" w:hAnsi="Arial" w:cs="Arial"/>
          <w:color w:val="FF6600"/>
          <w:sz w:val="24"/>
          <w:szCs w:val="24"/>
        </w:rPr>
        <w:t>.</w:t>
      </w:r>
    </w:p>
    <w:p w:rsidR="00E1165B" w:rsidRPr="00AB7DF2" w:rsidRDefault="00E1165B" w:rsidP="00AA51C5">
      <w:pPr>
        <w:autoSpaceDE w:val="0"/>
        <w:autoSpaceDN w:val="0"/>
        <w:adjustRightInd w:val="0"/>
        <w:spacing w:after="0" w:line="240" w:lineRule="auto"/>
        <w:jc w:val="both"/>
        <w:rPr>
          <w:rFonts w:ascii="Arial" w:hAnsi="Arial" w:cs="Arial"/>
          <w:color w:val="FF6600"/>
          <w:sz w:val="24"/>
          <w:szCs w:val="24"/>
        </w:rPr>
      </w:pPr>
    </w:p>
    <w:p w:rsidR="00E03663" w:rsidRDefault="00AB7DF2"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10.4.</w:t>
      </w:r>
      <w:r w:rsidR="0050389D" w:rsidRPr="001028F2">
        <w:rPr>
          <w:rFonts w:ascii="Arial" w:hAnsi="Arial" w:cs="Arial"/>
          <w:sz w:val="24"/>
          <w:szCs w:val="24"/>
        </w:rPr>
        <w:t xml:space="preserve"> </w:t>
      </w:r>
      <w:r w:rsidR="00F53F61">
        <w:rPr>
          <w:rFonts w:ascii="Arial" w:hAnsi="Arial" w:cs="Arial"/>
          <w:sz w:val="24"/>
          <w:szCs w:val="24"/>
        </w:rPr>
        <w:t>Consumers</w:t>
      </w:r>
      <w:r w:rsidR="0050389D" w:rsidRPr="001028F2">
        <w:rPr>
          <w:rFonts w:ascii="Arial" w:hAnsi="Arial" w:cs="Arial"/>
          <w:sz w:val="24"/>
          <w:szCs w:val="24"/>
        </w:rPr>
        <w:t xml:space="preserve"> should have the right to query the accuracy of the bill and/or arrange a</w:t>
      </w:r>
      <w:r w:rsidR="00E03663">
        <w:rPr>
          <w:rFonts w:ascii="Arial" w:hAnsi="Arial" w:cs="Arial"/>
          <w:sz w:val="24"/>
          <w:szCs w:val="24"/>
        </w:rPr>
        <w:t xml:space="preserve"> </w:t>
      </w:r>
      <w:r w:rsidR="0050389D" w:rsidRPr="001028F2">
        <w:rPr>
          <w:rFonts w:ascii="Arial" w:hAnsi="Arial" w:cs="Arial"/>
          <w:sz w:val="24"/>
          <w:szCs w:val="24"/>
        </w:rPr>
        <w:t>payment plan in order to avoid service disconnection within the provided due</w:t>
      </w:r>
      <w:r>
        <w:rPr>
          <w:rFonts w:ascii="Arial" w:hAnsi="Arial" w:cs="Arial"/>
          <w:sz w:val="24"/>
          <w:szCs w:val="24"/>
        </w:rPr>
        <w:t xml:space="preserve"> </w:t>
      </w:r>
      <w:r w:rsidR="0050389D" w:rsidRPr="001028F2">
        <w:rPr>
          <w:rFonts w:ascii="Arial" w:hAnsi="Arial" w:cs="Arial"/>
          <w:sz w:val="24"/>
          <w:szCs w:val="24"/>
        </w:rPr>
        <w:t>payment period.</w:t>
      </w:r>
    </w:p>
    <w:p w:rsidR="0050389D" w:rsidRPr="001028F2" w:rsidRDefault="00380EA0" w:rsidP="00C553DE">
      <w:pPr>
        <w:pStyle w:val="Heading1"/>
      </w:pPr>
      <w:bookmarkStart w:id="12" w:name="_Toc354669648"/>
      <w:r>
        <w:t>11.</w:t>
      </w:r>
      <w:r>
        <w:tab/>
      </w:r>
      <w:r w:rsidR="0050389D" w:rsidRPr="001028F2">
        <w:t>Advance payments</w:t>
      </w:r>
      <w:bookmarkEnd w:id="12"/>
    </w:p>
    <w:p w:rsidR="0050389D" w:rsidRPr="001028F2" w:rsidRDefault="00380EA0"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11.1.</w:t>
      </w:r>
      <w:r>
        <w:rPr>
          <w:rFonts w:ascii="Arial" w:hAnsi="Arial" w:cs="Arial"/>
          <w:sz w:val="24"/>
          <w:szCs w:val="24"/>
        </w:rPr>
        <w:tab/>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may seek refundable advance payments from </w:t>
      </w:r>
      <w:r w:rsidR="00DF27CA">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in the</w:t>
      </w:r>
      <w:r w:rsidR="00E03663">
        <w:rPr>
          <w:rFonts w:ascii="Arial" w:hAnsi="Arial" w:cs="Arial"/>
          <w:sz w:val="24"/>
          <w:szCs w:val="24"/>
        </w:rPr>
        <w:t xml:space="preserve"> </w:t>
      </w:r>
      <w:r w:rsidR="0050389D" w:rsidRPr="001028F2">
        <w:rPr>
          <w:rFonts w:ascii="Arial" w:hAnsi="Arial" w:cs="Arial"/>
          <w:sz w:val="24"/>
          <w:szCs w:val="24"/>
        </w:rPr>
        <w:t>following circumstances:</w:t>
      </w:r>
    </w:p>
    <w:p w:rsidR="0050389D" w:rsidRPr="001028F2" w:rsidRDefault="00DF27CA" w:rsidP="00380EA0">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(a) The c</w:t>
      </w:r>
      <w:r w:rsidR="0050389D" w:rsidRPr="001028F2">
        <w:rPr>
          <w:rFonts w:ascii="Arial" w:hAnsi="Arial" w:cs="Arial"/>
          <w:sz w:val="24"/>
          <w:szCs w:val="24"/>
        </w:rPr>
        <w:t>onsumer has a poor credit history objectively determined by a reputable</w:t>
      </w:r>
      <w:r w:rsidR="00380EA0">
        <w:rPr>
          <w:rFonts w:ascii="Arial" w:hAnsi="Arial" w:cs="Arial"/>
          <w:sz w:val="24"/>
          <w:szCs w:val="24"/>
        </w:rPr>
        <w:t xml:space="preserve"> </w:t>
      </w:r>
      <w:r w:rsidR="0050389D" w:rsidRPr="001028F2">
        <w:rPr>
          <w:rFonts w:ascii="Arial" w:hAnsi="Arial" w:cs="Arial"/>
          <w:sz w:val="24"/>
          <w:szCs w:val="24"/>
        </w:rPr>
        <w:t>credit rating agency;</w:t>
      </w:r>
    </w:p>
    <w:p w:rsidR="0050389D" w:rsidRPr="001028F2" w:rsidRDefault="0050389D" w:rsidP="00380EA0">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(b) </w:t>
      </w:r>
      <w:r w:rsidR="00DF27CA">
        <w:rPr>
          <w:rFonts w:ascii="Arial" w:hAnsi="Arial" w:cs="Arial"/>
          <w:sz w:val="24"/>
          <w:szCs w:val="24"/>
        </w:rPr>
        <w:t>N</w:t>
      </w:r>
      <w:r w:rsidRPr="001028F2">
        <w:rPr>
          <w:rFonts w:ascii="Arial" w:hAnsi="Arial" w:cs="Arial"/>
          <w:sz w:val="24"/>
          <w:szCs w:val="24"/>
        </w:rPr>
        <w:t xml:space="preserve">ew </w:t>
      </w:r>
      <w:r w:rsidR="00F53F61">
        <w:rPr>
          <w:rFonts w:ascii="Arial" w:hAnsi="Arial" w:cs="Arial"/>
          <w:sz w:val="24"/>
          <w:szCs w:val="24"/>
        </w:rPr>
        <w:t>Subscriber</w:t>
      </w:r>
      <w:r w:rsidRPr="001028F2">
        <w:rPr>
          <w:rFonts w:ascii="Arial" w:hAnsi="Arial" w:cs="Arial"/>
          <w:sz w:val="24"/>
          <w:szCs w:val="24"/>
        </w:rPr>
        <w:t xml:space="preserve">s; </w:t>
      </w:r>
    </w:p>
    <w:p w:rsidR="00483DBD" w:rsidRDefault="0050389D" w:rsidP="00F17527">
      <w:pPr>
        <w:autoSpaceDE w:val="0"/>
        <w:autoSpaceDN w:val="0"/>
        <w:adjustRightInd w:val="0"/>
        <w:spacing w:after="0" w:line="240" w:lineRule="auto"/>
        <w:ind w:left="720"/>
        <w:jc w:val="both"/>
        <w:rPr>
          <w:rFonts w:ascii="Arial" w:hAnsi="Arial" w:cs="Arial"/>
          <w:b/>
          <w:bCs/>
          <w:sz w:val="24"/>
          <w:szCs w:val="24"/>
        </w:rPr>
      </w:pPr>
      <w:r w:rsidRPr="001028F2">
        <w:rPr>
          <w:rFonts w:ascii="Arial" w:hAnsi="Arial" w:cs="Arial"/>
          <w:sz w:val="24"/>
          <w:szCs w:val="24"/>
        </w:rPr>
        <w:t xml:space="preserve">(c) </w:t>
      </w:r>
      <w:r w:rsidR="00DF27CA">
        <w:rPr>
          <w:rFonts w:ascii="Arial" w:hAnsi="Arial" w:cs="Arial"/>
          <w:sz w:val="24"/>
          <w:szCs w:val="24"/>
        </w:rPr>
        <w:t>F</w:t>
      </w:r>
      <w:r w:rsidRPr="001028F2">
        <w:rPr>
          <w:rFonts w:ascii="Arial" w:hAnsi="Arial" w:cs="Arial"/>
          <w:sz w:val="24"/>
          <w:szCs w:val="24"/>
        </w:rPr>
        <w:t>or roaming service</w:t>
      </w:r>
      <w:r w:rsidR="00DF27CA">
        <w:rPr>
          <w:rFonts w:ascii="Arial" w:hAnsi="Arial" w:cs="Arial"/>
          <w:sz w:val="24"/>
          <w:szCs w:val="24"/>
        </w:rPr>
        <w:t>s</w:t>
      </w:r>
      <w:r w:rsidRPr="001028F2">
        <w:rPr>
          <w:rFonts w:ascii="Arial" w:hAnsi="Arial" w:cs="Arial"/>
          <w:sz w:val="24"/>
          <w:szCs w:val="24"/>
        </w:rPr>
        <w:t>.</w:t>
      </w:r>
    </w:p>
    <w:p w:rsidR="0050389D" w:rsidRPr="001028F2" w:rsidRDefault="00380EA0" w:rsidP="00C553DE">
      <w:pPr>
        <w:pStyle w:val="Heading1"/>
      </w:pPr>
      <w:bookmarkStart w:id="13" w:name="_Toc354669649"/>
      <w:r>
        <w:t>12.</w:t>
      </w:r>
      <w:r>
        <w:tab/>
      </w:r>
      <w:r w:rsidR="0050389D" w:rsidRPr="001028F2">
        <w:t>Late payment fees and suspension or termination</w:t>
      </w:r>
      <w:bookmarkEnd w:id="13"/>
    </w:p>
    <w:p w:rsidR="00483DBD" w:rsidRDefault="00380EA0"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12.1.</w:t>
      </w:r>
      <w:r>
        <w:rPr>
          <w:rFonts w:ascii="Arial" w:hAnsi="Arial" w:cs="Arial"/>
          <w:sz w:val="24"/>
          <w:szCs w:val="24"/>
        </w:rPr>
        <w:tab/>
      </w:r>
      <w:r w:rsidR="0050389D" w:rsidRPr="001028F2">
        <w:rPr>
          <w:rFonts w:ascii="Arial" w:hAnsi="Arial" w:cs="Arial"/>
          <w:sz w:val="24"/>
          <w:szCs w:val="24"/>
        </w:rPr>
        <w:t xml:space="preserve"> These Guidelines do not inhibit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from imposing reasonable late</w:t>
      </w:r>
      <w:r w:rsidR="00483DBD">
        <w:rPr>
          <w:rFonts w:ascii="Arial" w:hAnsi="Arial" w:cs="Arial"/>
          <w:sz w:val="24"/>
          <w:szCs w:val="24"/>
        </w:rPr>
        <w:t xml:space="preserve"> </w:t>
      </w:r>
      <w:r w:rsidR="0050389D" w:rsidRPr="001028F2">
        <w:rPr>
          <w:rFonts w:ascii="Arial" w:hAnsi="Arial" w:cs="Arial"/>
          <w:sz w:val="24"/>
          <w:szCs w:val="24"/>
        </w:rPr>
        <w:t>payment</w:t>
      </w:r>
      <w:r w:rsidR="00483DBD">
        <w:rPr>
          <w:rFonts w:ascii="Arial" w:hAnsi="Arial" w:cs="Arial"/>
          <w:sz w:val="24"/>
          <w:szCs w:val="24"/>
        </w:rPr>
        <w:t xml:space="preserve"> interests</w:t>
      </w:r>
      <w:r w:rsidR="0050389D" w:rsidRPr="001028F2">
        <w:rPr>
          <w:rFonts w:ascii="Arial" w:hAnsi="Arial" w:cs="Arial"/>
          <w:sz w:val="24"/>
          <w:szCs w:val="24"/>
        </w:rPr>
        <w:t xml:space="preserve"> or following a suspension or disconnection procedure for a particular</w:t>
      </w:r>
      <w:r w:rsidR="00483DBD">
        <w:rPr>
          <w:rFonts w:ascii="Arial" w:hAnsi="Arial" w:cs="Arial"/>
          <w:sz w:val="24"/>
          <w:szCs w:val="24"/>
        </w:rPr>
        <w:t xml:space="preserve"> </w:t>
      </w:r>
      <w:r w:rsidR="0050389D" w:rsidRPr="001028F2">
        <w:rPr>
          <w:rFonts w:ascii="Arial" w:hAnsi="Arial" w:cs="Arial"/>
          <w:sz w:val="24"/>
          <w:szCs w:val="24"/>
        </w:rPr>
        <w:t xml:space="preserve">service if the </w:t>
      </w:r>
      <w:r w:rsidR="00DF27CA">
        <w:rPr>
          <w:rFonts w:ascii="Arial" w:hAnsi="Arial" w:cs="Arial"/>
          <w:sz w:val="24"/>
          <w:szCs w:val="24"/>
        </w:rPr>
        <w:t>s</w:t>
      </w:r>
      <w:r w:rsidR="00F53F61">
        <w:rPr>
          <w:rFonts w:ascii="Arial" w:hAnsi="Arial" w:cs="Arial"/>
          <w:sz w:val="24"/>
          <w:szCs w:val="24"/>
        </w:rPr>
        <w:t>ubscriber</w:t>
      </w:r>
      <w:r w:rsidR="0050389D" w:rsidRPr="001028F2">
        <w:rPr>
          <w:rFonts w:ascii="Arial" w:hAnsi="Arial" w:cs="Arial"/>
          <w:sz w:val="24"/>
          <w:szCs w:val="24"/>
        </w:rPr>
        <w:t xml:space="preserve"> fails to pay his/her bill within the contractual payment period</w:t>
      </w:r>
      <w:r w:rsidR="00483DBD">
        <w:rPr>
          <w:rFonts w:ascii="Arial" w:hAnsi="Arial" w:cs="Arial"/>
          <w:sz w:val="24"/>
          <w:szCs w:val="24"/>
        </w:rPr>
        <w:t xml:space="preserve"> </w:t>
      </w:r>
      <w:r w:rsidR="0050389D" w:rsidRPr="001028F2">
        <w:rPr>
          <w:rFonts w:ascii="Arial" w:hAnsi="Arial" w:cs="Arial"/>
          <w:sz w:val="24"/>
          <w:szCs w:val="24"/>
        </w:rPr>
        <w:t xml:space="preserve">and </w:t>
      </w:r>
      <w:r>
        <w:rPr>
          <w:rFonts w:ascii="Arial" w:hAnsi="Arial" w:cs="Arial"/>
          <w:sz w:val="24"/>
          <w:szCs w:val="24"/>
        </w:rPr>
        <w:t>does</w:t>
      </w:r>
      <w:r w:rsidR="0050389D" w:rsidRPr="001028F2">
        <w:rPr>
          <w:rFonts w:ascii="Arial" w:hAnsi="Arial" w:cs="Arial"/>
          <w:sz w:val="24"/>
          <w:szCs w:val="24"/>
        </w:rPr>
        <w:t xml:space="preserve"> not arrange a payment plan.</w:t>
      </w:r>
    </w:p>
    <w:p w:rsidR="0050389D" w:rsidRPr="001028F2" w:rsidRDefault="00380EA0" w:rsidP="00F17527">
      <w:pPr>
        <w:pStyle w:val="Heading1"/>
      </w:pPr>
      <w:bookmarkStart w:id="14" w:name="_Toc354669650"/>
      <w:r>
        <w:t>13.</w:t>
      </w:r>
      <w:r>
        <w:tab/>
      </w:r>
      <w:r w:rsidR="0050389D" w:rsidRPr="001028F2">
        <w:t>Complaints and redress</w:t>
      </w:r>
      <w:bookmarkEnd w:id="14"/>
    </w:p>
    <w:p w:rsidR="0050389D" w:rsidRPr="001028F2" w:rsidRDefault="00380EA0"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13.1</w:t>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provide their customer service centres with a </w:t>
      </w:r>
      <w:r w:rsidRPr="001028F2">
        <w:rPr>
          <w:rFonts w:ascii="Arial" w:hAnsi="Arial" w:cs="Arial"/>
          <w:sz w:val="24"/>
          <w:szCs w:val="24"/>
        </w:rPr>
        <w:t>Complaint</w:t>
      </w:r>
      <w:r>
        <w:rPr>
          <w:rFonts w:ascii="Arial" w:hAnsi="Arial" w:cs="Arial"/>
          <w:sz w:val="24"/>
          <w:szCs w:val="24"/>
        </w:rPr>
        <w:t xml:space="preserve">s </w:t>
      </w:r>
      <w:r w:rsidRPr="001028F2">
        <w:rPr>
          <w:rFonts w:ascii="Arial" w:hAnsi="Arial" w:cs="Arial"/>
          <w:sz w:val="24"/>
          <w:szCs w:val="24"/>
        </w:rPr>
        <w:t xml:space="preserve">Handling Procedure </w:t>
      </w:r>
      <w:r w:rsidR="00965BFF">
        <w:rPr>
          <w:rFonts w:ascii="Arial" w:hAnsi="Arial" w:cs="Arial"/>
          <w:sz w:val="24"/>
          <w:szCs w:val="24"/>
        </w:rPr>
        <w:t>System</w:t>
      </w:r>
      <w:r w:rsidRPr="001028F2">
        <w:rPr>
          <w:rFonts w:ascii="Arial" w:hAnsi="Arial" w:cs="Arial"/>
          <w:sz w:val="24"/>
          <w:szCs w:val="24"/>
        </w:rPr>
        <w:t xml:space="preserve"> </w:t>
      </w:r>
      <w:r w:rsidR="0050389D" w:rsidRPr="001028F2">
        <w:rPr>
          <w:rFonts w:ascii="Arial" w:hAnsi="Arial" w:cs="Arial"/>
          <w:sz w:val="24"/>
          <w:szCs w:val="24"/>
        </w:rPr>
        <w:t>that aims to resolve disputes in an effective and efficient</w:t>
      </w:r>
      <w:r w:rsidR="00483DBD">
        <w:rPr>
          <w:rFonts w:ascii="Arial" w:hAnsi="Arial" w:cs="Arial"/>
          <w:sz w:val="24"/>
          <w:szCs w:val="24"/>
        </w:rPr>
        <w:t xml:space="preserve"> </w:t>
      </w:r>
      <w:r w:rsidR="0050389D" w:rsidRPr="001028F2">
        <w:rPr>
          <w:rFonts w:ascii="Arial" w:hAnsi="Arial" w:cs="Arial"/>
          <w:sz w:val="24"/>
          <w:szCs w:val="24"/>
        </w:rPr>
        <w:t xml:space="preserve">manner. Additionally,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are encouraged to provide</w:t>
      </w:r>
      <w:r>
        <w:rPr>
          <w:rFonts w:ascii="Arial" w:hAnsi="Arial" w:cs="Arial"/>
          <w:sz w:val="24"/>
          <w:szCs w:val="24"/>
        </w:rPr>
        <w:t xml:space="preserve"> </w:t>
      </w:r>
      <w:r w:rsidR="00F53F61">
        <w:rPr>
          <w:rFonts w:ascii="Arial" w:hAnsi="Arial" w:cs="Arial"/>
          <w:sz w:val="24"/>
          <w:szCs w:val="24"/>
        </w:rPr>
        <w:t>consumers</w:t>
      </w:r>
      <w:r>
        <w:rPr>
          <w:rFonts w:ascii="Arial" w:hAnsi="Arial" w:cs="Arial"/>
          <w:sz w:val="24"/>
          <w:szCs w:val="24"/>
        </w:rPr>
        <w:t xml:space="preserve"> with</w:t>
      </w:r>
      <w:r w:rsidR="0050389D" w:rsidRPr="001028F2">
        <w:rPr>
          <w:rFonts w:ascii="Arial" w:hAnsi="Arial" w:cs="Arial"/>
          <w:sz w:val="24"/>
          <w:szCs w:val="24"/>
        </w:rPr>
        <w:t xml:space="preserve"> a free phone</w:t>
      </w:r>
      <w:r w:rsidR="00483DBD">
        <w:rPr>
          <w:rFonts w:ascii="Arial" w:hAnsi="Arial" w:cs="Arial"/>
          <w:sz w:val="24"/>
          <w:szCs w:val="24"/>
        </w:rPr>
        <w:t xml:space="preserve"> </w:t>
      </w:r>
      <w:r w:rsidR="0050389D" w:rsidRPr="001028F2">
        <w:rPr>
          <w:rFonts w:ascii="Arial" w:hAnsi="Arial" w:cs="Arial"/>
          <w:sz w:val="24"/>
          <w:szCs w:val="24"/>
        </w:rPr>
        <w:t>number for inquiries and clear written and verbal co</w:t>
      </w:r>
      <w:r w:rsidR="00483DBD">
        <w:rPr>
          <w:rFonts w:ascii="Arial" w:hAnsi="Arial" w:cs="Arial"/>
          <w:sz w:val="24"/>
          <w:szCs w:val="24"/>
        </w:rPr>
        <w:t xml:space="preserve">mplaint </w:t>
      </w:r>
      <w:r w:rsidR="00487EBA">
        <w:rPr>
          <w:rFonts w:ascii="Arial" w:hAnsi="Arial" w:cs="Arial"/>
          <w:sz w:val="24"/>
          <w:szCs w:val="24"/>
        </w:rPr>
        <w:t xml:space="preserve">handling </w:t>
      </w:r>
      <w:r w:rsidR="00483DBD">
        <w:rPr>
          <w:rFonts w:ascii="Arial" w:hAnsi="Arial" w:cs="Arial"/>
          <w:sz w:val="24"/>
          <w:szCs w:val="24"/>
        </w:rPr>
        <w:t>procedures.</w:t>
      </w:r>
    </w:p>
    <w:p w:rsidR="00483DBD" w:rsidRDefault="00483DBD" w:rsidP="00AA51C5">
      <w:pPr>
        <w:autoSpaceDE w:val="0"/>
        <w:autoSpaceDN w:val="0"/>
        <w:adjustRightInd w:val="0"/>
        <w:spacing w:after="0" w:line="240" w:lineRule="auto"/>
        <w:jc w:val="both"/>
        <w:rPr>
          <w:rFonts w:ascii="Arial" w:hAnsi="Arial" w:cs="Arial"/>
          <w:sz w:val="24"/>
          <w:szCs w:val="24"/>
        </w:rPr>
      </w:pPr>
    </w:p>
    <w:p w:rsidR="00483DBD" w:rsidRDefault="00380EA0"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13.2</w:t>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also make</w:t>
      </w:r>
      <w:r w:rsidR="00DF27CA">
        <w:rPr>
          <w:rFonts w:ascii="Arial" w:hAnsi="Arial" w:cs="Arial"/>
          <w:sz w:val="24"/>
          <w:szCs w:val="24"/>
        </w:rPr>
        <w:t xml:space="preserve"> </w:t>
      </w:r>
      <w:r>
        <w:rPr>
          <w:rFonts w:ascii="Arial" w:hAnsi="Arial" w:cs="Arial"/>
          <w:sz w:val="24"/>
          <w:szCs w:val="24"/>
        </w:rPr>
        <w:t>the Authority’s</w:t>
      </w:r>
      <w:r w:rsidR="0050389D" w:rsidRPr="001028F2">
        <w:rPr>
          <w:rFonts w:ascii="Arial" w:hAnsi="Arial" w:cs="Arial"/>
          <w:sz w:val="24"/>
          <w:szCs w:val="24"/>
        </w:rPr>
        <w:t xml:space="preserve"> contact details available </w:t>
      </w:r>
      <w:r w:rsidR="00DF27CA">
        <w:rPr>
          <w:rFonts w:ascii="Arial" w:hAnsi="Arial" w:cs="Arial"/>
          <w:sz w:val="24"/>
          <w:szCs w:val="24"/>
        </w:rPr>
        <w:t>to</w:t>
      </w:r>
      <w:r w:rsidR="0050389D" w:rsidRPr="001028F2">
        <w:rPr>
          <w:rFonts w:ascii="Arial" w:hAnsi="Arial" w:cs="Arial"/>
          <w:sz w:val="24"/>
          <w:szCs w:val="24"/>
        </w:rPr>
        <w:t xml:space="preserve"> </w:t>
      </w:r>
      <w:r w:rsidR="00DF27CA">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w:t>
      </w:r>
      <w:r w:rsidR="00483DBD">
        <w:rPr>
          <w:rFonts w:ascii="Arial" w:hAnsi="Arial" w:cs="Arial"/>
          <w:sz w:val="24"/>
          <w:szCs w:val="24"/>
        </w:rPr>
        <w:t xml:space="preserve"> </w:t>
      </w:r>
      <w:r w:rsidR="0050389D" w:rsidRPr="001028F2">
        <w:rPr>
          <w:rFonts w:ascii="Arial" w:hAnsi="Arial" w:cs="Arial"/>
          <w:sz w:val="24"/>
          <w:szCs w:val="24"/>
        </w:rPr>
        <w:t xml:space="preserve">notifying </w:t>
      </w:r>
      <w:r w:rsidR="00DF27CA">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that they may raise their complaint to </w:t>
      </w:r>
      <w:r>
        <w:rPr>
          <w:rFonts w:ascii="Arial" w:hAnsi="Arial" w:cs="Arial"/>
          <w:sz w:val="24"/>
          <w:szCs w:val="24"/>
        </w:rPr>
        <w:t xml:space="preserve">the Authority </w:t>
      </w:r>
      <w:r w:rsidR="0050389D" w:rsidRPr="001028F2">
        <w:rPr>
          <w:rFonts w:ascii="Arial" w:hAnsi="Arial" w:cs="Arial"/>
          <w:sz w:val="24"/>
          <w:szCs w:val="24"/>
        </w:rPr>
        <w:t>if their original</w:t>
      </w:r>
      <w:r w:rsidR="00483DBD">
        <w:rPr>
          <w:rFonts w:ascii="Arial" w:hAnsi="Arial" w:cs="Arial"/>
          <w:sz w:val="24"/>
          <w:szCs w:val="24"/>
        </w:rPr>
        <w:t xml:space="preserve"> </w:t>
      </w:r>
      <w:r w:rsidR="0050389D" w:rsidRPr="001028F2">
        <w:rPr>
          <w:rFonts w:ascii="Arial" w:hAnsi="Arial" w:cs="Arial"/>
          <w:sz w:val="24"/>
          <w:szCs w:val="24"/>
        </w:rPr>
        <w:t xml:space="preserve">complaint is not handled </w:t>
      </w:r>
      <w:r w:rsidR="00DF27CA">
        <w:rPr>
          <w:rFonts w:ascii="Arial" w:hAnsi="Arial" w:cs="Arial"/>
          <w:sz w:val="24"/>
          <w:szCs w:val="24"/>
        </w:rPr>
        <w:t xml:space="preserve">to their satisfaction by their </w:t>
      </w:r>
      <w:r w:rsidR="00965BFF">
        <w:rPr>
          <w:rFonts w:ascii="Arial" w:hAnsi="Arial" w:cs="Arial"/>
          <w:sz w:val="24"/>
          <w:szCs w:val="24"/>
        </w:rPr>
        <w:t xml:space="preserve">Service </w:t>
      </w:r>
      <w:r w:rsidR="00965BFF">
        <w:rPr>
          <w:rFonts w:ascii="Arial" w:hAnsi="Arial" w:cs="Arial"/>
          <w:sz w:val="24"/>
          <w:szCs w:val="24"/>
        </w:rPr>
        <w:lastRenderedPageBreak/>
        <w:t>Provider</w:t>
      </w:r>
      <w:r w:rsidR="0050389D" w:rsidRPr="001028F2">
        <w:rPr>
          <w:rFonts w:ascii="Arial" w:hAnsi="Arial" w:cs="Arial"/>
          <w:sz w:val="24"/>
          <w:szCs w:val="24"/>
        </w:rPr>
        <w:t xml:space="preserve"> and in</w:t>
      </w:r>
      <w:r w:rsidR="00483DBD">
        <w:rPr>
          <w:rFonts w:ascii="Arial" w:hAnsi="Arial" w:cs="Arial"/>
          <w:sz w:val="24"/>
          <w:szCs w:val="24"/>
        </w:rPr>
        <w:t xml:space="preserve"> </w:t>
      </w:r>
      <w:r w:rsidR="0050389D" w:rsidRPr="001028F2">
        <w:rPr>
          <w:rFonts w:ascii="Arial" w:hAnsi="Arial" w:cs="Arial"/>
          <w:sz w:val="24"/>
          <w:szCs w:val="24"/>
        </w:rPr>
        <w:t xml:space="preserve">accordance with that </w:t>
      </w:r>
      <w:r w:rsidR="00965BFF">
        <w:rPr>
          <w:rFonts w:ascii="Arial" w:hAnsi="Arial" w:cs="Arial"/>
          <w:sz w:val="24"/>
          <w:szCs w:val="24"/>
        </w:rPr>
        <w:t>Service Provider</w:t>
      </w:r>
      <w:r w:rsidR="00DF27CA" w:rsidRPr="001028F2">
        <w:rPr>
          <w:rFonts w:ascii="Arial" w:hAnsi="Arial" w:cs="Arial"/>
          <w:sz w:val="24"/>
          <w:szCs w:val="24"/>
        </w:rPr>
        <w:t xml:space="preserve">’s </w:t>
      </w:r>
      <w:r w:rsidR="0050389D" w:rsidRPr="001028F2">
        <w:rPr>
          <w:rFonts w:ascii="Arial" w:hAnsi="Arial" w:cs="Arial"/>
          <w:sz w:val="24"/>
          <w:szCs w:val="24"/>
        </w:rPr>
        <w:t>complaints</w:t>
      </w:r>
      <w:r w:rsidR="00487EBA">
        <w:rPr>
          <w:rFonts w:ascii="Arial" w:hAnsi="Arial" w:cs="Arial"/>
          <w:sz w:val="24"/>
          <w:szCs w:val="24"/>
        </w:rPr>
        <w:t xml:space="preserve"> </w:t>
      </w:r>
      <w:r w:rsidR="00965BFF">
        <w:rPr>
          <w:rFonts w:ascii="Arial" w:hAnsi="Arial" w:cs="Arial"/>
          <w:sz w:val="24"/>
          <w:szCs w:val="24"/>
        </w:rPr>
        <w:t xml:space="preserve">handling </w:t>
      </w:r>
      <w:r w:rsidR="00965BFF" w:rsidRPr="001028F2">
        <w:rPr>
          <w:rFonts w:ascii="Arial" w:hAnsi="Arial" w:cs="Arial"/>
          <w:sz w:val="24"/>
          <w:szCs w:val="24"/>
        </w:rPr>
        <w:t>procedure</w:t>
      </w:r>
      <w:r w:rsidR="0050389D" w:rsidRPr="001028F2">
        <w:rPr>
          <w:rFonts w:ascii="Arial" w:hAnsi="Arial" w:cs="Arial"/>
          <w:sz w:val="24"/>
          <w:szCs w:val="24"/>
        </w:rPr>
        <w:t>.</w:t>
      </w:r>
    </w:p>
    <w:p w:rsidR="0050389D" w:rsidRPr="001028F2" w:rsidRDefault="00380EA0" w:rsidP="00F17527">
      <w:pPr>
        <w:pStyle w:val="Heading1"/>
      </w:pPr>
      <w:bookmarkStart w:id="15" w:name="_Toc354669651"/>
      <w:r>
        <w:t>14.</w:t>
      </w:r>
      <w:r>
        <w:tab/>
      </w:r>
      <w:r w:rsidR="0050389D" w:rsidRPr="001028F2">
        <w:t>Dispute resolution</w:t>
      </w:r>
      <w:bookmarkEnd w:id="15"/>
    </w:p>
    <w:p w:rsidR="0050389D" w:rsidRDefault="00380EA0"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14.1.</w:t>
      </w:r>
      <w:r>
        <w:rPr>
          <w:rFonts w:ascii="Arial" w:hAnsi="Arial" w:cs="Arial"/>
          <w:sz w:val="24"/>
          <w:szCs w:val="24"/>
        </w:rPr>
        <w:tab/>
      </w:r>
      <w:r w:rsidR="000B5F7E">
        <w:rPr>
          <w:rFonts w:ascii="Arial" w:hAnsi="Arial" w:cs="Arial"/>
          <w:sz w:val="24"/>
          <w:szCs w:val="24"/>
        </w:rPr>
        <w:t xml:space="preserve"> E</w:t>
      </w:r>
      <w:r w:rsidR="0050389D" w:rsidRPr="001028F2">
        <w:rPr>
          <w:rFonts w:ascii="Arial" w:hAnsi="Arial" w:cs="Arial"/>
          <w:sz w:val="24"/>
          <w:szCs w:val="24"/>
        </w:rPr>
        <w:t xml:space="preserve">ither the </w:t>
      </w:r>
      <w:r w:rsidR="00965BFF">
        <w:rPr>
          <w:rFonts w:ascii="Arial" w:hAnsi="Arial" w:cs="Arial"/>
          <w:sz w:val="24"/>
          <w:szCs w:val="24"/>
        </w:rPr>
        <w:t>Service Provider</w:t>
      </w:r>
      <w:r w:rsidR="0050389D" w:rsidRPr="001028F2">
        <w:rPr>
          <w:rFonts w:ascii="Arial" w:hAnsi="Arial" w:cs="Arial"/>
          <w:sz w:val="24"/>
          <w:szCs w:val="24"/>
        </w:rPr>
        <w:t xml:space="preserve"> or </w:t>
      </w:r>
      <w:r>
        <w:rPr>
          <w:rFonts w:ascii="Arial" w:hAnsi="Arial" w:cs="Arial"/>
          <w:sz w:val="24"/>
          <w:szCs w:val="24"/>
        </w:rPr>
        <w:t>consumer</w:t>
      </w:r>
      <w:r w:rsidR="00483DBD">
        <w:rPr>
          <w:rFonts w:ascii="Arial" w:hAnsi="Arial" w:cs="Arial"/>
          <w:sz w:val="24"/>
          <w:szCs w:val="24"/>
        </w:rPr>
        <w:t xml:space="preserve"> </w:t>
      </w:r>
      <w:r w:rsidR="0050389D" w:rsidRPr="001028F2">
        <w:rPr>
          <w:rFonts w:ascii="Arial" w:hAnsi="Arial" w:cs="Arial"/>
          <w:sz w:val="24"/>
          <w:szCs w:val="24"/>
        </w:rPr>
        <w:t xml:space="preserve">may refer an unresolved dispute to </w:t>
      </w:r>
      <w:r w:rsidR="00483DBD">
        <w:rPr>
          <w:rFonts w:ascii="Arial" w:hAnsi="Arial" w:cs="Arial"/>
          <w:sz w:val="24"/>
          <w:szCs w:val="24"/>
        </w:rPr>
        <w:t>PO</w:t>
      </w:r>
      <w:r w:rsidR="0050389D" w:rsidRPr="001028F2">
        <w:rPr>
          <w:rFonts w:ascii="Arial" w:hAnsi="Arial" w:cs="Arial"/>
          <w:sz w:val="24"/>
          <w:szCs w:val="24"/>
        </w:rPr>
        <w:t>TRA</w:t>
      </w:r>
      <w:r w:rsidR="00483DBD">
        <w:rPr>
          <w:rFonts w:ascii="Arial" w:hAnsi="Arial" w:cs="Arial"/>
          <w:sz w:val="24"/>
          <w:szCs w:val="24"/>
        </w:rPr>
        <w:t>Z</w:t>
      </w:r>
      <w:r w:rsidR="0050389D" w:rsidRPr="001028F2">
        <w:rPr>
          <w:rFonts w:ascii="Arial" w:hAnsi="Arial" w:cs="Arial"/>
          <w:sz w:val="24"/>
          <w:szCs w:val="24"/>
        </w:rPr>
        <w:t>.</w:t>
      </w:r>
    </w:p>
    <w:p w:rsidR="00E1165B" w:rsidRPr="001028F2" w:rsidRDefault="00E1165B" w:rsidP="00AA51C5">
      <w:pPr>
        <w:autoSpaceDE w:val="0"/>
        <w:autoSpaceDN w:val="0"/>
        <w:adjustRightInd w:val="0"/>
        <w:spacing w:after="0" w:line="240" w:lineRule="auto"/>
        <w:jc w:val="both"/>
        <w:rPr>
          <w:rFonts w:ascii="Arial" w:hAnsi="Arial" w:cs="Arial"/>
          <w:sz w:val="24"/>
          <w:szCs w:val="24"/>
        </w:rPr>
      </w:pPr>
    </w:p>
    <w:p w:rsidR="0050389D" w:rsidRDefault="00380EA0"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14.2</w:t>
      </w:r>
      <w:r w:rsidR="000B5F7E">
        <w:rPr>
          <w:rFonts w:ascii="Arial" w:hAnsi="Arial" w:cs="Arial"/>
          <w:sz w:val="24"/>
          <w:szCs w:val="24"/>
        </w:rPr>
        <w:t>.</w:t>
      </w:r>
      <w:r>
        <w:rPr>
          <w:rFonts w:ascii="Arial" w:hAnsi="Arial" w:cs="Arial"/>
          <w:sz w:val="24"/>
          <w:szCs w:val="24"/>
        </w:rPr>
        <w:tab/>
      </w:r>
      <w:r w:rsidR="0050389D" w:rsidRPr="001028F2">
        <w:rPr>
          <w:rFonts w:ascii="Arial" w:hAnsi="Arial" w:cs="Arial"/>
          <w:sz w:val="24"/>
          <w:szCs w:val="24"/>
        </w:rPr>
        <w:t xml:space="preserve"> </w:t>
      </w:r>
      <w:r w:rsidR="00483DBD">
        <w:rPr>
          <w:rFonts w:ascii="Arial" w:hAnsi="Arial" w:cs="Arial"/>
          <w:sz w:val="24"/>
          <w:szCs w:val="24"/>
        </w:rPr>
        <w:t>PO</w:t>
      </w:r>
      <w:r w:rsidR="0050389D" w:rsidRPr="001028F2">
        <w:rPr>
          <w:rFonts w:ascii="Arial" w:hAnsi="Arial" w:cs="Arial"/>
          <w:sz w:val="24"/>
          <w:szCs w:val="24"/>
        </w:rPr>
        <w:t>TRA</w:t>
      </w:r>
      <w:r w:rsidR="00483DBD">
        <w:rPr>
          <w:rFonts w:ascii="Arial" w:hAnsi="Arial" w:cs="Arial"/>
          <w:sz w:val="24"/>
          <w:szCs w:val="24"/>
        </w:rPr>
        <w:t>Z</w:t>
      </w:r>
      <w:r w:rsidR="0050389D" w:rsidRPr="001028F2">
        <w:rPr>
          <w:rFonts w:ascii="Arial" w:hAnsi="Arial" w:cs="Arial"/>
          <w:sz w:val="24"/>
          <w:szCs w:val="24"/>
        </w:rPr>
        <w:t xml:space="preserve"> may issue a regulation to ensure effective and</w:t>
      </w:r>
      <w:r w:rsidR="00483DBD">
        <w:rPr>
          <w:rFonts w:ascii="Arial" w:hAnsi="Arial" w:cs="Arial"/>
          <w:sz w:val="24"/>
          <w:szCs w:val="24"/>
        </w:rPr>
        <w:t xml:space="preserve"> </w:t>
      </w:r>
      <w:r w:rsidR="0050389D" w:rsidRPr="001028F2">
        <w:rPr>
          <w:rFonts w:ascii="Arial" w:hAnsi="Arial" w:cs="Arial"/>
          <w:sz w:val="24"/>
          <w:szCs w:val="24"/>
        </w:rPr>
        <w:t>efficient handling and resolution of disputes.</w:t>
      </w:r>
    </w:p>
    <w:p w:rsidR="00E1165B" w:rsidRPr="001028F2" w:rsidRDefault="00E1165B" w:rsidP="00AA51C5">
      <w:pPr>
        <w:autoSpaceDE w:val="0"/>
        <w:autoSpaceDN w:val="0"/>
        <w:adjustRightInd w:val="0"/>
        <w:spacing w:after="0" w:line="240" w:lineRule="auto"/>
        <w:jc w:val="both"/>
        <w:rPr>
          <w:rFonts w:ascii="Arial" w:hAnsi="Arial" w:cs="Arial"/>
          <w:sz w:val="24"/>
          <w:szCs w:val="24"/>
        </w:rPr>
      </w:pPr>
    </w:p>
    <w:p w:rsidR="0050389D" w:rsidRPr="001028F2" w:rsidRDefault="00380EA0"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14.3.</w:t>
      </w:r>
      <w:r>
        <w:rPr>
          <w:rFonts w:ascii="Arial" w:hAnsi="Arial" w:cs="Arial"/>
          <w:sz w:val="24"/>
          <w:szCs w:val="24"/>
        </w:rPr>
        <w:tab/>
      </w:r>
      <w:r w:rsidR="0050389D" w:rsidRPr="001028F2">
        <w:rPr>
          <w:rFonts w:ascii="Arial" w:hAnsi="Arial" w:cs="Arial"/>
          <w:sz w:val="24"/>
          <w:szCs w:val="24"/>
        </w:rPr>
        <w:t xml:space="preserve"> Whether or not a formal procedure is </w:t>
      </w:r>
      <w:r w:rsidR="000B5F7E">
        <w:rPr>
          <w:rFonts w:ascii="Arial" w:hAnsi="Arial" w:cs="Arial"/>
          <w:sz w:val="24"/>
          <w:szCs w:val="24"/>
        </w:rPr>
        <w:t>implemented</w:t>
      </w:r>
      <w:r w:rsidR="0050389D" w:rsidRPr="001028F2">
        <w:rPr>
          <w:rFonts w:ascii="Arial" w:hAnsi="Arial" w:cs="Arial"/>
          <w:sz w:val="24"/>
          <w:szCs w:val="24"/>
        </w:rPr>
        <w:t>,</w:t>
      </w:r>
      <w:r w:rsidR="00250B55">
        <w:rPr>
          <w:rFonts w:ascii="Arial" w:hAnsi="Arial" w:cs="Arial"/>
          <w:sz w:val="24"/>
          <w:szCs w:val="24"/>
        </w:rPr>
        <w:br/>
        <w:t xml:space="preserve">           </w:t>
      </w:r>
      <w:r w:rsidR="009503CB">
        <w:rPr>
          <w:rFonts w:ascii="Arial" w:hAnsi="Arial" w:cs="Arial"/>
          <w:sz w:val="24"/>
          <w:szCs w:val="24"/>
        </w:rPr>
        <w:t>PO</w:t>
      </w:r>
      <w:r w:rsidR="009503CB" w:rsidRPr="001028F2">
        <w:rPr>
          <w:rFonts w:ascii="Arial" w:hAnsi="Arial" w:cs="Arial"/>
          <w:sz w:val="24"/>
          <w:szCs w:val="24"/>
        </w:rPr>
        <w:t>TRA</w:t>
      </w:r>
      <w:r w:rsidR="009503CB">
        <w:rPr>
          <w:rFonts w:ascii="Arial" w:hAnsi="Arial" w:cs="Arial"/>
          <w:sz w:val="24"/>
          <w:szCs w:val="24"/>
        </w:rPr>
        <w:t xml:space="preserve">Z </w:t>
      </w:r>
      <w:r w:rsidR="009503CB" w:rsidRPr="001028F2">
        <w:rPr>
          <w:rFonts w:ascii="Arial" w:hAnsi="Arial" w:cs="Arial"/>
          <w:sz w:val="24"/>
          <w:szCs w:val="24"/>
        </w:rPr>
        <w:t>shall</w:t>
      </w:r>
      <w:r w:rsidR="0050389D" w:rsidRPr="001028F2">
        <w:rPr>
          <w:rFonts w:ascii="Arial" w:hAnsi="Arial" w:cs="Arial"/>
          <w:sz w:val="24"/>
          <w:szCs w:val="24"/>
        </w:rPr>
        <w:t xml:space="preserve"> endeavour to:</w:t>
      </w:r>
    </w:p>
    <w:p w:rsidR="0050389D" w:rsidRPr="001028F2" w:rsidRDefault="0050389D" w:rsidP="00DF27CA">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(a) </w:t>
      </w:r>
      <w:r w:rsidR="007D6F91" w:rsidRPr="001028F2">
        <w:rPr>
          <w:rFonts w:ascii="Arial" w:hAnsi="Arial" w:cs="Arial"/>
          <w:sz w:val="24"/>
          <w:szCs w:val="24"/>
        </w:rPr>
        <w:t>Promptly</w:t>
      </w:r>
      <w:r w:rsidRPr="001028F2">
        <w:rPr>
          <w:rFonts w:ascii="Arial" w:hAnsi="Arial" w:cs="Arial"/>
          <w:sz w:val="24"/>
          <w:szCs w:val="24"/>
        </w:rPr>
        <w:t xml:space="preserve"> investigate any matter which is raised to </w:t>
      </w:r>
      <w:r w:rsidR="00487EBA">
        <w:rPr>
          <w:rFonts w:ascii="Arial" w:hAnsi="Arial" w:cs="Arial"/>
          <w:sz w:val="24"/>
          <w:szCs w:val="24"/>
        </w:rPr>
        <w:t>the Authority</w:t>
      </w:r>
      <w:r w:rsidR="00250B55">
        <w:rPr>
          <w:rFonts w:ascii="Arial" w:hAnsi="Arial" w:cs="Arial"/>
          <w:sz w:val="24"/>
          <w:szCs w:val="24"/>
        </w:rPr>
        <w:t xml:space="preserve"> by a</w:t>
      </w:r>
      <w:r w:rsidR="00250B55">
        <w:rPr>
          <w:rFonts w:ascii="Arial" w:hAnsi="Arial" w:cs="Arial"/>
          <w:sz w:val="24"/>
          <w:szCs w:val="24"/>
        </w:rPr>
        <w:br/>
        <w:t xml:space="preserve">  </w:t>
      </w:r>
      <w:r w:rsidR="007D6F91">
        <w:rPr>
          <w:rFonts w:ascii="Arial" w:hAnsi="Arial" w:cs="Arial"/>
          <w:sz w:val="24"/>
          <w:szCs w:val="24"/>
        </w:rPr>
        <w:t xml:space="preserve">  </w:t>
      </w:r>
      <w:r w:rsidR="00250B55">
        <w:rPr>
          <w:rFonts w:ascii="Arial" w:hAnsi="Arial" w:cs="Arial"/>
          <w:sz w:val="24"/>
          <w:szCs w:val="24"/>
        </w:rPr>
        <w:t xml:space="preserve">   </w:t>
      </w:r>
      <w:r w:rsidR="007D6F91">
        <w:rPr>
          <w:rFonts w:ascii="Arial" w:hAnsi="Arial" w:cs="Arial"/>
          <w:sz w:val="24"/>
          <w:szCs w:val="24"/>
        </w:rPr>
        <w:t>c</w:t>
      </w:r>
      <w:r w:rsidR="007D6F91" w:rsidRPr="001028F2">
        <w:rPr>
          <w:rFonts w:ascii="Arial" w:hAnsi="Arial" w:cs="Arial"/>
          <w:sz w:val="24"/>
          <w:szCs w:val="24"/>
        </w:rPr>
        <w:t xml:space="preserve">onsumer </w:t>
      </w:r>
      <w:r w:rsidR="007D6F91">
        <w:rPr>
          <w:rFonts w:ascii="Arial" w:hAnsi="Arial" w:cs="Arial"/>
          <w:sz w:val="24"/>
          <w:szCs w:val="24"/>
        </w:rPr>
        <w:t>or</w:t>
      </w:r>
      <w:r w:rsidR="00DF27CA">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Pr="001028F2">
        <w:rPr>
          <w:rFonts w:ascii="Arial" w:hAnsi="Arial" w:cs="Arial"/>
          <w:sz w:val="24"/>
          <w:szCs w:val="24"/>
        </w:rPr>
        <w:t>;</w:t>
      </w:r>
    </w:p>
    <w:p w:rsidR="0050389D" w:rsidRPr="001028F2" w:rsidRDefault="0050389D" w:rsidP="00380EA0">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(b)</w:t>
      </w:r>
      <w:r w:rsidR="00250B55">
        <w:rPr>
          <w:rFonts w:ascii="Arial" w:hAnsi="Arial" w:cs="Arial"/>
          <w:sz w:val="24"/>
          <w:szCs w:val="24"/>
        </w:rPr>
        <w:t xml:space="preserve"> </w:t>
      </w:r>
      <w:r w:rsidRPr="001028F2">
        <w:rPr>
          <w:rFonts w:ascii="Arial" w:hAnsi="Arial" w:cs="Arial"/>
          <w:sz w:val="24"/>
          <w:szCs w:val="24"/>
        </w:rPr>
        <w:t xml:space="preserve"> </w:t>
      </w:r>
      <w:r w:rsidR="00250B55">
        <w:rPr>
          <w:rFonts w:ascii="Arial" w:hAnsi="Arial" w:cs="Arial"/>
          <w:sz w:val="24"/>
          <w:szCs w:val="24"/>
        </w:rPr>
        <w:t xml:space="preserve"> </w:t>
      </w:r>
      <w:r w:rsidR="007D6F91">
        <w:rPr>
          <w:rFonts w:ascii="Arial" w:hAnsi="Arial" w:cs="Arial"/>
          <w:sz w:val="24"/>
          <w:szCs w:val="24"/>
        </w:rPr>
        <w:t>P</w:t>
      </w:r>
      <w:r w:rsidRPr="001028F2">
        <w:rPr>
          <w:rFonts w:ascii="Arial" w:hAnsi="Arial" w:cs="Arial"/>
          <w:sz w:val="24"/>
          <w:szCs w:val="24"/>
        </w:rPr>
        <w:t>romptly respond to all written communications;</w:t>
      </w:r>
    </w:p>
    <w:p w:rsidR="0050389D" w:rsidRPr="001028F2" w:rsidRDefault="00DF27CA" w:rsidP="00DF27CA">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(c) </w:t>
      </w:r>
      <w:r w:rsidR="00250B55">
        <w:rPr>
          <w:rFonts w:ascii="Arial" w:hAnsi="Arial" w:cs="Arial"/>
          <w:sz w:val="24"/>
          <w:szCs w:val="24"/>
        </w:rPr>
        <w:t xml:space="preserve"> </w:t>
      </w:r>
      <w:r w:rsidR="007D6F91">
        <w:rPr>
          <w:rFonts w:ascii="Arial" w:hAnsi="Arial" w:cs="Arial"/>
          <w:sz w:val="24"/>
          <w:szCs w:val="24"/>
        </w:rPr>
        <w:t>D</w:t>
      </w:r>
      <w:r w:rsidR="0050389D" w:rsidRPr="001028F2">
        <w:rPr>
          <w:rFonts w:ascii="Arial" w:hAnsi="Arial" w:cs="Arial"/>
          <w:sz w:val="24"/>
          <w:szCs w:val="24"/>
        </w:rPr>
        <w:t>etermine the periods that are reasonably necessary for the fair and</w:t>
      </w:r>
      <w:r w:rsidR="00250B55">
        <w:rPr>
          <w:rFonts w:ascii="Arial" w:hAnsi="Arial" w:cs="Arial"/>
          <w:sz w:val="24"/>
          <w:szCs w:val="24"/>
        </w:rPr>
        <w:br/>
        <w:t xml:space="preserve">     </w:t>
      </w:r>
      <w:r w:rsidR="0050389D" w:rsidRPr="001028F2">
        <w:rPr>
          <w:rFonts w:ascii="Arial" w:hAnsi="Arial" w:cs="Arial"/>
          <w:sz w:val="24"/>
          <w:szCs w:val="24"/>
        </w:rPr>
        <w:t xml:space="preserve"> </w:t>
      </w:r>
      <w:r w:rsidR="00250B55">
        <w:rPr>
          <w:rFonts w:ascii="Arial" w:hAnsi="Arial" w:cs="Arial"/>
          <w:sz w:val="24"/>
          <w:szCs w:val="24"/>
        </w:rPr>
        <w:t xml:space="preserve"> </w:t>
      </w:r>
      <w:r w:rsidR="0050389D" w:rsidRPr="001028F2">
        <w:rPr>
          <w:rFonts w:ascii="Arial" w:hAnsi="Arial" w:cs="Arial"/>
          <w:sz w:val="24"/>
          <w:szCs w:val="24"/>
        </w:rPr>
        <w:t>adequate</w:t>
      </w:r>
      <w:r>
        <w:rPr>
          <w:rFonts w:ascii="Arial" w:hAnsi="Arial" w:cs="Arial"/>
          <w:sz w:val="24"/>
          <w:szCs w:val="24"/>
        </w:rPr>
        <w:t xml:space="preserve"> </w:t>
      </w:r>
      <w:r w:rsidR="0050389D" w:rsidRPr="001028F2">
        <w:rPr>
          <w:rFonts w:ascii="Arial" w:hAnsi="Arial" w:cs="Arial"/>
          <w:sz w:val="24"/>
          <w:szCs w:val="24"/>
        </w:rPr>
        <w:t>presentation of the matter by the respective parties;</w:t>
      </w:r>
    </w:p>
    <w:p w:rsidR="0050389D" w:rsidRPr="001028F2" w:rsidRDefault="0050389D" w:rsidP="00DF27CA">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(d) </w:t>
      </w:r>
      <w:r w:rsidR="00250B55">
        <w:rPr>
          <w:rFonts w:ascii="Arial" w:hAnsi="Arial" w:cs="Arial"/>
          <w:sz w:val="24"/>
          <w:szCs w:val="24"/>
        </w:rPr>
        <w:t xml:space="preserve"> </w:t>
      </w:r>
      <w:r w:rsidR="007D6F91">
        <w:rPr>
          <w:rFonts w:ascii="Arial" w:hAnsi="Arial" w:cs="Arial"/>
          <w:sz w:val="24"/>
          <w:szCs w:val="24"/>
        </w:rPr>
        <w:t>R</w:t>
      </w:r>
      <w:r w:rsidRPr="001028F2">
        <w:rPr>
          <w:rFonts w:ascii="Arial" w:hAnsi="Arial" w:cs="Arial"/>
          <w:sz w:val="24"/>
          <w:szCs w:val="24"/>
        </w:rPr>
        <w:t>equire evidence or arguments to be presented in writing, other than in</w:t>
      </w:r>
      <w:r w:rsidR="00250B55">
        <w:rPr>
          <w:rFonts w:ascii="Arial" w:hAnsi="Arial" w:cs="Arial"/>
          <w:sz w:val="24"/>
          <w:szCs w:val="24"/>
        </w:rPr>
        <w:br/>
        <w:t xml:space="preserve">        </w:t>
      </w:r>
      <w:r w:rsidRPr="001028F2">
        <w:rPr>
          <w:rFonts w:ascii="Arial" w:hAnsi="Arial" w:cs="Arial"/>
          <w:sz w:val="24"/>
          <w:szCs w:val="24"/>
        </w:rPr>
        <w:t xml:space="preserve">exceptional circumstances. </w:t>
      </w:r>
      <w:r w:rsidR="009C0BD9">
        <w:rPr>
          <w:rFonts w:ascii="Arial" w:hAnsi="Arial" w:cs="Arial"/>
          <w:sz w:val="24"/>
          <w:szCs w:val="24"/>
        </w:rPr>
        <w:t>PO</w:t>
      </w:r>
      <w:r w:rsidRPr="001028F2">
        <w:rPr>
          <w:rFonts w:ascii="Arial" w:hAnsi="Arial" w:cs="Arial"/>
          <w:sz w:val="24"/>
          <w:szCs w:val="24"/>
        </w:rPr>
        <w:t>TRA</w:t>
      </w:r>
      <w:r w:rsidR="009C0BD9">
        <w:rPr>
          <w:rFonts w:ascii="Arial" w:hAnsi="Arial" w:cs="Arial"/>
          <w:sz w:val="24"/>
          <w:szCs w:val="24"/>
        </w:rPr>
        <w:t>Z</w:t>
      </w:r>
      <w:r w:rsidRPr="001028F2">
        <w:rPr>
          <w:rFonts w:ascii="Arial" w:hAnsi="Arial" w:cs="Arial"/>
          <w:sz w:val="24"/>
          <w:szCs w:val="24"/>
        </w:rPr>
        <w:t xml:space="preserve"> will decide the matters upon which</w:t>
      </w:r>
      <w:r w:rsidR="00250B55">
        <w:rPr>
          <w:rFonts w:ascii="Arial" w:hAnsi="Arial" w:cs="Arial"/>
          <w:sz w:val="24"/>
          <w:szCs w:val="24"/>
        </w:rPr>
        <w:br/>
        <w:t xml:space="preserve">      </w:t>
      </w:r>
      <w:r w:rsidRPr="001028F2">
        <w:rPr>
          <w:rFonts w:ascii="Arial" w:hAnsi="Arial" w:cs="Arial"/>
          <w:sz w:val="24"/>
          <w:szCs w:val="24"/>
        </w:rPr>
        <w:t xml:space="preserve"> it will hear</w:t>
      </w:r>
      <w:r w:rsidR="00DF27CA">
        <w:rPr>
          <w:rFonts w:ascii="Arial" w:hAnsi="Arial" w:cs="Arial"/>
          <w:sz w:val="24"/>
          <w:szCs w:val="24"/>
        </w:rPr>
        <w:t xml:space="preserve"> </w:t>
      </w:r>
      <w:r w:rsidRPr="001028F2">
        <w:rPr>
          <w:rFonts w:ascii="Arial" w:hAnsi="Arial" w:cs="Arial"/>
          <w:sz w:val="24"/>
          <w:szCs w:val="24"/>
        </w:rPr>
        <w:t>oral evidence or arguments; and</w:t>
      </w:r>
    </w:p>
    <w:p w:rsidR="0050389D" w:rsidRDefault="0050389D" w:rsidP="00380EA0">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(e) </w:t>
      </w:r>
      <w:r w:rsidR="00250B55">
        <w:rPr>
          <w:rFonts w:ascii="Arial" w:hAnsi="Arial" w:cs="Arial"/>
          <w:sz w:val="24"/>
          <w:szCs w:val="24"/>
        </w:rPr>
        <w:t xml:space="preserve"> </w:t>
      </w:r>
      <w:r w:rsidR="007D6F91">
        <w:rPr>
          <w:rFonts w:ascii="Arial" w:hAnsi="Arial" w:cs="Arial"/>
          <w:sz w:val="24"/>
          <w:szCs w:val="24"/>
        </w:rPr>
        <w:t>P</w:t>
      </w:r>
      <w:r w:rsidRPr="001028F2">
        <w:rPr>
          <w:rFonts w:ascii="Arial" w:hAnsi="Arial" w:cs="Arial"/>
          <w:sz w:val="24"/>
          <w:szCs w:val="24"/>
        </w:rPr>
        <w:t xml:space="preserve">romptly make recommendations or resolve disputes between </w:t>
      </w:r>
      <w:r w:rsidR="007D6F91">
        <w:rPr>
          <w:rFonts w:ascii="Arial" w:hAnsi="Arial" w:cs="Arial"/>
          <w:sz w:val="24"/>
          <w:szCs w:val="24"/>
        </w:rPr>
        <w:t>l</w:t>
      </w:r>
      <w:r w:rsidRPr="001028F2">
        <w:rPr>
          <w:rFonts w:ascii="Arial" w:hAnsi="Arial" w:cs="Arial"/>
          <w:sz w:val="24"/>
          <w:szCs w:val="24"/>
        </w:rPr>
        <w:t>icensed</w:t>
      </w:r>
      <w:r w:rsidR="00250B55">
        <w:rPr>
          <w:rFonts w:ascii="Arial" w:hAnsi="Arial" w:cs="Arial"/>
          <w:sz w:val="24"/>
          <w:szCs w:val="24"/>
        </w:rPr>
        <w:br/>
        <w:t xml:space="preserve">      </w:t>
      </w:r>
      <w:r w:rsidR="007D6F91">
        <w:rPr>
          <w:rFonts w:ascii="Arial" w:hAnsi="Arial" w:cs="Arial"/>
          <w:sz w:val="24"/>
          <w:szCs w:val="24"/>
        </w:rPr>
        <w:t xml:space="preserve"> </w:t>
      </w:r>
      <w:r w:rsidR="00DF27CA">
        <w:rPr>
          <w:rFonts w:ascii="Arial" w:hAnsi="Arial" w:cs="Arial"/>
          <w:sz w:val="24"/>
          <w:szCs w:val="24"/>
        </w:rPr>
        <w:t>o</w:t>
      </w:r>
      <w:r w:rsidRPr="001028F2">
        <w:rPr>
          <w:rFonts w:ascii="Arial" w:hAnsi="Arial" w:cs="Arial"/>
          <w:sz w:val="24"/>
          <w:szCs w:val="24"/>
        </w:rPr>
        <w:t xml:space="preserve">perators and </w:t>
      </w:r>
      <w:r w:rsidR="00DF27CA">
        <w:rPr>
          <w:rFonts w:ascii="Arial" w:hAnsi="Arial" w:cs="Arial"/>
          <w:sz w:val="24"/>
          <w:szCs w:val="24"/>
        </w:rPr>
        <w:t>consumers</w:t>
      </w:r>
      <w:r w:rsidRPr="001028F2">
        <w:rPr>
          <w:rFonts w:ascii="Arial" w:hAnsi="Arial" w:cs="Arial"/>
          <w:sz w:val="24"/>
          <w:szCs w:val="24"/>
        </w:rPr>
        <w:t>.</w:t>
      </w:r>
    </w:p>
    <w:p w:rsidR="00E1165B" w:rsidRPr="001028F2" w:rsidRDefault="00E1165B" w:rsidP="00380EA0">
      <w:pPr>
        <w:autoSpaceDE w:val="0"/>
        <w:autoSpaceDN w:val="0"/>
        <w:adjustRightInd w:val="0"/>
        <w:spacing w:after="0" w:line="240" w:lineRule="auto"/>
        <w:ind w:left="720"/>
        <w:jc w:val="both"/>
        <w:rPr>
          <w:rFonts w:ascii="Arial" w:hAnsi="Arial" w:cs="Arial"/>
          <w:sz w:val="24"/>
          <w:szCs w:val="24"/>
        </w:rPr>
      </w:pPr>
    </w:p>
    <w:p w:rsidR="00375B1E" w:rsidRDefault="00A03659"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14.4</w:t>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w:t>
      </w:r>
      <w:r w:rsidR="009C0BD9">
        <w:rPr>
          <w:rFonts w:ascii="Arial" w:hAnsi="Arial" w:cs="Arial"/>
          <w:sz w:val="24"/>
          <w:szCs w:val="24"/>
        </w:rPr>
        <w:t xml:space="preserve">d only suspend or terminate the </w:t>
      </w:r>
      <w:r w:rsidR="0050389D" w:rsidRPr="001028F2">
        <w:rPr>
          <w:rFonts w:ascii="Arial" w:hAnsi="Arial" w:cs="Arial"/>
          <w:sz w:val="24"/>
          <w:szCs w:val="24"/>
        </w:rPr>
        <w:t>service</w:t>
      </w:r>
      <w:r w:rsidR="000B5F7E">
        <w:rPr>
          <w:rFonts w:ascii="Arial" w:hAnsi="Arial" w:cs="Arial"/>
          <w:sz w:val="24"/>
          <w:szCs w:val="24"/>
        </w:rPr>
        <w:t xml:space="preserve">s provided </w:t>
      </w:r>
      <w:r w:rsidR="009503CB">
        <w:rPr>
          <w:rFonts w:ascii="Arial" w:hAnsi="Arial" w:cs="Arial"/>
          <w:sz w:val="24"/>
          <w:szCs w:val="24"/>
        </w:rPr>
        <w:t>to consumers</w:t>
      </w:r>
      <w:r w:rsidR="0050389D" w:rsidRPr="001028F2">
        <w:rPr>
          <w:rFonts w:ascii="Arial" w:hAnsi="Arial" w:cs="Arial"/>
          <w:sz w:val="24"/>
          <w:szCs w:val="24"/>
        </w:rPr>
        <w:t xml:space="preserve"> in accordance with the written</w:t>
      </w:r>
      <w:r w:rsidR="009C0BD9">
        <w:rPr>
          <w:rFonts w:ascii="Arial" w:hAnsi="Arial" w:cs="Arial"/>
          <w:sz w:val="24"/>
          <w:szCs w:val="24"/>
        </w:rPr>
        <w:t xml:space="preserve"> terms and conditions</w:t>
      </w:r>
      <w:r w:rsidR="00642F17">
        <w:rPr>
          <w:rFonts w:ascii="Arial" w:hAnsi="Arial" w:cs="Arial"/>
          <w:sz w:val="24"/>
          <w:szCs w:val="24"/>
        </w:rPr>
        <w:t xml:space="preserve"> of the service</w:t>
      </w:r>
      <w:r w:rsidR="009C0BD9">
        <w:rPr>
          <w:rFonts w:ascii="Arial" w:hAnsi="Arial" w:cs="Arial"/>
          <w:sz w:val="24"/>
          <w:szCs w:val="24"/>
        </w:rPr>
        <w:t>.</w:t>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not suspend or terminate</w:t>
      </w:r>
      <w:r w:rsidR="009C0BD9">
        <w:rPr>
          <w:rFonts w:ascii="Arial" w:hAnsi="Arial" w:cs="Arial"/>
          <w:sz w:val="24"/>
          <w:szCs w:val="24"/>
        </w:rPr>
        <w:t xml:space="preserve"> </w:t>
      </w:r>
      <w:r w:rsidR="0050389D" w:rsidRPr="001028F2">
        <w:rPr>
          <w:rFonts w:ascii="Arial" w:hAnsi="Arial" w:cs="Arial"/>
          <w:sz w:val="24"/>
          <w:szCs w:val="24"/>
        </w:rPr>
        <w:t xml:space="preserve">services merely due to a </w:t>
      </w:r>
      <w:r w:rsidR="00F53F61">
        <w:rPr>
          <w:rFonts w:ascii="Arial" w:hAnsi="Arial" w:cs="Arial"/>
          <w:sz w:val="24"/>
          <w:szCs w:val="24"/>
        </w:rPr>
        <w:t>Subscriber</w:t>
      </w:r>
      <w:r w:rsidR="0050389D" w:rsidRPr="001028F2">
        <w:rPr>
          <w:rFonts w:ascii="Arial" w:hAnsi="Arial" w:cs="Arial"/>
          <w:sz w:val="24"/>
          <w:szCs w:val="24"/>
        </w:rPr>
        <w:t xml:space="preserve"> initiating a complaint or dispute resolution</w:t>
      </w:r>
      <w:r w:rsidR="009C0BD9">
        <w:rPr>
          <w:rFonts w:ascii="Arial" w:hAnsi="Arial" w:cs="Arial"/>
          <w:sz w:val="24"/>
          <w:szCs w:val="24"/>
        </w:rPr>
        <w:t xml:space="preserve"> </w:t>
      </w:r>
      <w:r w:rsidR="0050389D" w:rsidRPr="001028F2">
        <w:rPr>
          <w:rFonts w:ascii="Arial" w:hAnsi="Arial" w:cs="Arial"/>
          <w:sz w:val="24"/>
          <w:szCs w:val="24"/>
        </w:rPr>
        <w:t>process unless there is a significant risk of serious and irreparable harm</w:t>
      </w:r>
      <w:r w:rsidR="00375B1E">
        <w:rPr>
          <w:rFonts w:ascii="Arial" w:hAnsi="Arial" w:cs="Arial"/>
          <w:sz w:val="24"/>
          <w:szCs w:val="24"/>
        </w:rPr>
        <w:t xml:space="preserve"> </w:t>
      </w:r>
      <w:r w:rsidR="0050389D" w:rsidRPr="001028F2">
        <w:rPr>
          <w:rFonts w:ascii="Arial" w:hAnsi="Arial" w:cs="Arial"/>
          <w:sz w:val="24"/>
          <w:szCs w:val="24"/>
        </w:rPr>
        <w:t xml:space="preserve">to the </w:t>
      </w:r>
      <w:r w:rsidR="00965BFF">
        <w:rPr>
          <w:rFonts w:ascii="Arial" w:hAnsi="Arial" w:cs="Arial"/>
          <w:sz w:val="24"/>
          <w:szCs w:val="24"/>
        </w:rPr>
        <w:t>Service Provider</w:t>
      </w:r>
      <w:r w:rsidR="0050389D" w:rsidRPr="001028F2">
        <w:rPr>
          <w:rFonts w:ascii="Arial" w:hAnsi="Arial" w:cs="Arial"/>
          <w:sz w:val="24"/>
          <w:szCs w:val="24"/>
        </w:rPr>
        <w:t>.</w:t>
      </w:r>
    </w:p>
    <w:p w:rsidR="0050389D" w:rsidRPr="001028F2" w:rsidRDefault="00642F17" w:rsidP="00F17527">
      <w:pPr>
        <w:pStyle w:val="Heading1"/>
      </w:pPr>
      <w:bookmarkStart w:id="16" w:name="_Toc354669652"/>
      <w:r>
        <w:t>15.</w:t>
      </w:r>
      <w:r>
        <w:tab/>
      </w:r>
      <w:r w:rsidR="0050389D" w:rsidRPr="001028F2">
        <w:t>Privacy and confidentiality</w:t>
      </w:r>
      <w:bookmarkEnd w:id="16"/>
    </w:p>
    <w:p w:rsidR="0050389D" w:rsidRDefault="00642F17"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15.1</w:t>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take steps to protect the Consumer’s privacy regarding</w:t>
      </w:r>
      <w:r w:rsidR="00FF332C">
        <w:rPr>
          <w:rFonts w:ascii="Arial" w:hAnsi="Arial" w:cs="Arial"/>
          <w:sz w:val="24"/>
          <w:szCs w:val="24"/>
        </w:rPr>
        <w:t xml:space="preserve"> </w:t>
      </w:r>
      <w:r w:rsidR="0050389D" w:rsidRPr="001028F2">
        <w:rPr>
          <w:rFonts w:ascii="Arial" w:hAnsi="Arial" w:cs="Arial"/>
          <w:sz w:val="24"/>
          <w:szCs w:val="24"/>
        </w:rPr>
        <w:t xml:space="preserve">personal </w:t>
      </w:r>
      <w:r w:rsidR="00FF332C">
        <w:rPr>
          <w:rFonts w:ascii="Arial" w:hAnsi="Arial" w:cs="Arial"/>
          <w:sz w:val="24"/>
          <w:szCs w:val="24"/>
        </w:rPr>
        <w:t>information</w:t>
      </w:r>
      <w:r w:rsidR="0050389D" w:rsidRPr="001028F2">
        <w:rPr>
          <w:rFonts w:ascii="Arial" w:hAnsi="Arial" w:cs="Arial"/>
          <w:sz w:val="24"/>
          <w:szCs w:val="24"/>
        </w:rPr>
        <w:t>.</w:t>
      </w:r>
    </w:p>
    <w:p w:rsidR="00E1165B" w:rsidRPr="001028F2" w:rsidRDefault="00E1165B" w:rsidP="00AA51C5">
      <w:pPr>
        <w:autoSpaceDE w:val="0"/>
        <w:autoSpaceDN w:val="0"/>
        <w:adjustRightInd w:val="0"/>
        <w:spacing w:after="0" w:line="240" w:lineRule="auto"/>
        <w:jc w:val="both"/>
        <w:rPr>
          <w:rFonts w:ascii="Arial" w:hAnsi="Arial" w:cs="Arial"/>
          <w:sz w:val="24"/>
          <w:szCs w:val="24"/>
        </w:rPr>
      </w:pPr>
    </w:p>
    <w:p w:rsidR="0050389D" w:rsidRDefault="00642F17"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15.2</w:t>
      </w:r>
      <w:r w:rsidR="0050389D" w:rsidRPr="001028F2">
        <w:rPr>
          <w:rFonts w:ascii="Arial" w:hAnsi="Arial" w:cs="Arial"/>
          <w:sz w:val="24"/>
          <w:szCs w:val="24"/>
        </w:rPr>
        <w:t xml:space="preserve">. </w:t>
      </w:r>
      <w:r w:rsidR="00F53F61">
        <w:rPr>
          <w:rFonts w:ascii="Arial" w:hAnsi="Arial" w:cs="Arial"/>
          <w:sz w:val="24"/>
          <w:szCs w:val="24"/>
        </w:rPr>
        <w:t>Consumers</w:t>
      </w:r>
      <w:r>
        <w:rPr>
          <w:rFonts w:ascii="Arial" w:hAnsi="Arial" w:cs="Arial"/>
          <w:sz w:val="24"/>
          <w:szCs w:val="24"/>
        </w:rPr>
        <w:t>’</w:t>
      </w:r>
      <w:r w:rsidR="0050389D" w:rsidRPr="001028F2">
        <w:rPr>
          <w:rFonts w:ascii="Arial" w:hAnsi="Arial" w:cs="Arial"/>
          <w:sz w:val="24"/>
          <w:szCs w:val="24"/>
        </w:rPr>
        <w:t xml:space="preserve"> personal privacy </w:t>
      </w:r>
      <w:r>
        <w:rPr>
          <w:rFonts w:ascii="Arial" w:hAnsi="Arial" w:cs="Arial"/>
          <w:sz w:val="24"/>
          <w:szCs w:val="24"/>
        </w:rPr>
        <w:t xml:space="preserve">should be </w:t>
      </w:r>
      <w:r w:rsidR="009503CB">
        <w:rPr>
          <w:rFonts w:ascii="Arial" w:hAnsi="Arial" w:cs="Arial"/>
          <w:sz w:val="24"/>
          <w:szCs w:val="24"/>
        </w:rPr>
        <w:t>protected</w:t>
      </w:r>
      <w:r>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Pr>
          <w:rFonts w:ascii="Arial" w:hAnsi="Arial" w:cs="Arial"/>
          <w:sz w:val="24"/>
          <w:szCs w:val="24"/>
        </w:rPr>
        <w:t xml:space="preserve"> should </w:t>
      </w:r>
      <w:r w:rsidR="007D6F91">
        <w:rPr>
          <w:rFonts w:ascii="Arial" w:hAnsi="Arial" w:cs="Arial"/>
          <w:sz w:val="24"/>
          <w:szCs w:val="24"/>
        </w:rPr>
        <w:t>protect consumers</w:t>
      </w:r>
      <w:r>
        <w:rPr>
          <w:rFonts w:ascii="Arial" w:hAnsi="Arial" w:cs="Arial"/>
          <w:sz w:val="24"/>
          <w:szCs w:val="24"/>
        </w:rPr>
        <w:t xml:space="preserve"> </w:t>
      </w:r>
      <w:r w:rsidR="0050389D" w:rsidRPr="001028F2">
        <w:rPr>
          <w:rFonts w:ascii="Arial" w:hAnsi="Arial" w:cs="Arial"/>
          <w:sz w:val="24"/>
          <w:szCs w:val="24"/>
        </w:rPr>
        <w:t>from unauthorised use of their personal records and information</w:t>
      </w:r>
      <w:r>
        <w:rPr>
          <w:rFonts w:ascii="Arial" w:hAnsi="Arial" w:cs="Arial"/>
          <w:sz w:val="24"/>
          <w:szCs w:val="24"/>
        </w:rPr>
        <w:t>;</w:t>
      </w:r>
      <w:r w:rsidR="0050389D" w:rsidRPr="001028F2">
        <w:rPr>
          <w:rFonts w:ascii="Arial" w:hAnsi="Arial" w:cs="Arial"/>
          <w:sz w:val="24"/>
          <w:szCs w:val="24"/>
        </w:rPr>
        <w:t xml:space="preserve"> illegal, unsolicited, unwanted or offensive communications.</w:t>
      </w:r>
    </w:p>
    <w:p w:rsidR="00E1165B" w:rsidRPr="001028F2" w:rsidRDefault="00E1165B" w:rsidP="00AA51C5">
      <w:pPr>
        <w:autoSpaceDE w:val="0"/>
        <w:autoSpaceDN w:val="0"/>
        <w:adjustRightInd w:val="0"/>
        <w:spacing w:after="0" w:line="240" w:lineRule="auto"/>
        <w:jc w:val="both"/>
        <w:rPr>
          <w:rFonts w:ascii="Arial" w:hAnsi="Arial" w:cs="Arial"/>
          <w:sz w:val="24"/>
          <w:szCs w:val="24"/>
        </w:rPr>
      </w:pPr>
    </w:p>
    <w:p w:rsidR="0050389D" w:rsidRPr="001028F2" w:rsidRDefault="00642F17"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15.3</w:t>
      </w:r>
      <w:r w:rsidR="0050389D" w:rsidRPr="001028F2">
        <w:rPr>
          <w:rFonts w:ascii="Arial" w:hAnsi="Arial" w:cs="Arial"/>
          <w:sz w:val="24"/>
          <w:szCs w:val="24"/>
        </w:rPr>
        <w:t>. Subject to any obligations to disclose information in</w:t>
      </w:r>
      <w:r w:rsidR="00FF332C">
        <w:rPr>
          <w:rFonts w:ascii="Arial" w:hAnsi="Arial" w:cs="Arial"/>
          <w:sz w:val="24"/>
          <w:szCs w:val="24"/>
        </w:rPr>
        <w:t xml:space="preserve"> accordance with the laws of Zimbabwe</w:t>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maintain t</w:t>
      </w:r>
      <w:r w:rsidR="007D6F91">
        <w:rPr>
          <w:rFonts w:ascii="Arial" w:hAnsi="Arial" w:cs="Arial"/>
          <w:sz w:val="24"/>
          <w:szCs w:val="24"/>
        </w:rPr>
        <w:t xml:space="preserve">he confidentiality of, and </w:t>
      </w:r>
      <w:r w:rsidR="0050389D" w:rsidRPr="001028F2">
        <w:rPr>
          <w:rFonts w:ascii="Arial" w:hAnsi="Arial" w:cs="Arial"/>
          <w:sz w:val="24"/>
          <w:szCs w:val="24"/>
        </w:rPr>
        <w:t>refrain from using or disclosing, other than for t</w:t>
      </w:r>
      <w:r w:rsidR="007D6F91">
        <w:rPr>
          <w:rFonts w:ascii="Arial" w:hAnsi="Arial" w:cs="Arial"/>
          <w:sz w:val="24"/>
          <w:szCs w:val="24"/>
        </w:rPr>
        <w:t>he proper purposes of providing t</w:t>
      </w:r>
      <w:r w:rsidR="0050389D" w:rsidRPr="001028F2">
        <w:rPr>
          <w:rFonts w:ascii="Arial" w:hAnsi="Arial" w:cs="Arial"/>
          <w:sz w:val="24"/>
          <w:szCs w:val="24"/>
        </w:rPr>
        <w:t>elecommunications</w:t>
      </w:r>
      <w:r w:rsidR="00FF332C">
        <w:rPr>
          <w:rFonts w:ascii="Arial" w:hAnsi="Arial" w:cs="Arial"/>
          <w:sz w:val="24"/>
          <w:szCs w:val="24"/>
        </w:rPr>
        <w:t xml:space="preserve">, Postal and </w:t>
      </w:r>
      <w:proofErr w:type="gramStart"/>
      <w:r w:rsidR="00FF332C">
        <w:rPr>
          <w:rFonts w:ascii="Arial" w:hAnsi="Arial" w:cs="Arial"/>
          <w:sz w:val="24"/>
          <w:szCs w:val="24"/>
        </w:rPr>
        <w:t xml:space="preserve">Courier </w:t>
      </w:r>
      <w:r w:rsidR="0050389D" w:rsidRPr="001028F2">
        <w:rPr>
          <w:rFonts w:ascii="Arial" w:hAnsi="Arial" w:cs="Arial"/>
          <w:sz w:val="24"/>
          <w:szCs w:val="24"/>
        </w:rPr>
        <w:t xml:space="preserve"> services</w:t>
      </w:r>
      <w:proofErr w:type="gramEnd"/>
      <w:r w:rsidR="0050389D" w:rsidRPr="001028F2">
        <w:rPr>
          <w:rFonts w:ascii="Arial" w:hAnsi="Arial" w:cs="Arial"/>
          <w:sz w:val="24"/>
          <w:szCs w:val="24"/>
        </w:rPr>
        <w:t>, any:</w:t>
      </w:r>
    </w:p>
    <w:p w:rsidR="0050389D" w:rsidRPr="001028F2" w:rsidRDefault="0050389D" w:rsidP="007D6F91">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(a) </w:t>
      </w:r>
      <w:r w:rsidR="00E1165B">
        <w:rPr>
          <w:rFonts w:ascii="Arial" w:hAnsi="Arial" w:cs="Arial"/>
          <w:sz w:val="24"/>
          <w:szCs w:val="24"/>
        </w:rPr>
        <w:t xml:space="preserve"> </w:t>
      </w:r>
      <w:r w:rsidR="007D6F91" w:rsidRPr="001028F2">
        <w:rPr>
          <w:rFonts w:ascii="Arial" w:hAnsi="Arial" w:cs="Arial"/>
          <w:sz w:val="24"/>
          <w:szCs w:val="24"/>
        </w:rPr>
        <w:t>Confidential</w:t>
      </w:r>
      <w:r w:rsidRPr="001028F2">
        <w:rPr>
          <w:rFonts w:ascii="Arial" w:hAnsi="Arial" w:cs="Arial"/>
          <w:sz w:val="24"/>
          <w:szCs w:val="24"/>
        </w:rPr>
        <w:t>, personal and proprietary informatio</w:t>
      </w:r>
      <w:r w:rsidR="007D6F91">
        <w:rPr>
          <w:rFonts w:ascii="Arial" w:hAnsi="Arial" w:cs="Arial"/>
          <w:sz w:val="24"/>
          <w:szCs w:val="24"/>
        </w:rPr>
        <w:t>n obtained in the course</w:t>
      </w:r>
      <w:r w:rsidR="00E1165B">
        <w:rPr>
          <w:rFonts w:ascii="Arial" w:hAnsi="Arial" w:cs="Arial"/>
          <w:sz w:val="24"/>
          <w:szCs w:val="24"/>
        </w:rPr>
        <w:br/>
        <w:t xml:space="preserve">      </w:t>
      </w:r>
      <w:r w:rsidR="007D6F91">
        <w:rPr>
          <w:rFonts w:ascii="Arial" w:hAnsi="Arial" w:cs="Arial"/>
          <w:sz w:val="24"/>
          <w:szCs w:val="24"/>
        </w:rPr>
        <w:t xml:space="preserve"> of its </w:t>
      </w:r>
      <w:r w:rsidRPr="001028F2">
        <w:rPr>
          <w:rFonts w:ascii="Arial" w:hAnsi="Arial" w:cs="Arial"/>
          <w:sz w:val="24"/>
          <w:szCs w:val="24"/>
        </w:rPr>
        <w:t xml:space="preserve">business from any Consumer, where such </w:t>
      </w:r>
      <w:r w:rsidR="007D6F91">
        <w:rPr>
          <w:rFonts w:ascii="Arial" w:hAnsi="Arial" w:cs="Arial"/>
          <w:sz w:val="24"/>
          <w:szCs w:val="24"/>
        </w:rPr>
        <w:t>information originates</w:t>
      </w:r>
      <w:r w:rsidR="00E1165B">
        <w:rPr>
          <w:rFonts w:ascii="Arial" w:hAnsi="Arial" w:cs="Arial"/>
          <w:sz w:val="24"/>
          <w:szCs w:val="24"/>
        </w:rPr>
        <w:br/>
        <w:t xml:space="preserve">      </w:t>
      </w:r>
      <w:r w:rsidR="007D6F91">
        <w:rPr>
          <w:rFonts w:ascii="Arial" w:hAnsi="Arial" w:cs="Arial"/>
          <w:sz w:val="24"/>
          <w:szCs w:val="24"/>
        </w:rPr>
        <w:t xml:space="preserve"> from any </w:t>
      </w:r>
      <w:r w:rsidRPr="001028F2">
        <w:rPr>
          <w:rFonts w:ascii="Arial" w:hAnsi="Arial" w:cs="Arial"/>
          <w:sz w:val="24"/>
          <w:szCs w:val="24"/>
        </w:rPr>
        <w:t>such Consumer;</w:t>
      </w:r>
    </w:p>
    <w:p w:rsidR="0050389D" w:rsidRPr="001028F2" w:rsidRDefault="0050389D" w:rsidP="00642F17">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(b)</w:t>
      </w:r>
      <w:r w:rsidR="00E1165B">
        <w:rPr>
          <w:rFonts w:ascii="Arial" w:hAnsi="Arial" w:cs="Arial"/>
          <w:sz w:val="24"/>
          <w:szCs w:val="24"/>
        </w:rPr>
        <w:t xml:space="preserve"> </w:t>
      </w:r>
      <w:r w:rsidRPr="001028F2">
        <w:rPr>
          <w:rFonts w:ascii="Arial" w:hAnsi="Arial" w:cs="Arial"/>
          <w:sz w:val="24"/>
          <w:szCs w:val="24"/>
        </w:rPr>
        <w:t xml:space="preserve"> </w:t>
      </w:r>
      <w:r w:rsidR="007D6F91" w:rsidRPr="001028F2">
        <w:rPr>
          <w:rFonts w:ascii="Arial" w:hAnsi="Arial" w:cs="Arial"/>
          <w:sz w:val="24"/>
          <w:szCs w:val="24"/>
        </w:rPr>
        <w:t>Information</w:t>
      </w:r>
      <w:r w:rsidRPr="001028F2">
        <w:rPr>
          <w:rFonts w:ascii="Arial" w:hAnsi="Arial" w:cs="Arial"/>
          <w:sz w:val="24"/>
          <w:szCs w:val="24"/>
        </w:rPr>
        <w:t xml:space="preserve"> regarding usage of a Telecommunications Network or service;</w:t>
      </w:r>
      <w:r w:rsidR="00E1165B">
        <w:rPr>
          <w:rFonts w:ascii="Arial" w:hAnsi="Arial" w:cs="Arial"/>
          <w:sz w:val="24"/>
          <w:szCs w:val="24"/>
        </w:rPr>
        <w:br/>
        <w:t xml:space="preserve">      </w:t>
      </w:r>
      <w:r w:rsidR="007D6F91">
        <w:rPr>
          <w:rFonts w:ascii="Arial" w:hAnsi="Arial" w:cs="Arial"/>
          <w:sz w:val="24"/>
          <w:szCs w:val="24"/>
        </w:rPr>
        <w:t xml:space="preserve"> </w:t>
      </w:r>
      <w:r w:rsidRPr="001028F2">
        <w:rPr>
          <w:rFonts w:ascii="Arial" w:hAnsi="Arial" w:cs="Arial"/>
          <w:sz w:val="24"/>
          <w:szCs w:val="24"/>
        </w:rPr>
        <w:t>or</w:t>
      </w:r>
    </w:p>
    <w:p w:rsidR="00E1165B" w:rsidRDefault="0050389D" w:rsidP="00642F17">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(c) </w:t>
      </w:r>
      <w:r w:rsidR="00E1165B">
        <w:rPr>
          <w:rFonts w:ascii="Arial" w:hAnsi="Arial" w:cs="Arial"/>
          <w:sz w:val="24"/>
          <w:szCs w:val="24"/>
        </w:rPr>
        <w:t xml:space="preserve"> I</w:t>
      </w:r>
      <w:r w:rsidRPr="001028F2">
        <w:rPr>
          <w:rFonts w:ascii="Arial" w:hAnsi="Arial" w:cs="Arial"/>
          <w:sz w:val="24"/>
          <w:szCs w:val="24"/>
        </w:rPr>
        <w:t>nformation received or obtained in connection with the operation of a</w:t>
      </w:r>
    </w:p>
    <w:p w:rsidR="0050389D" w:rsidRDefault="00E1165B" w:rsidP="00642F17">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lastRenderedPageBreak/>
        <w:t xml:space="preserve">      </w:t>
      </w:r>
      <w:proofErr w:type="gramStart"/>
      <w:r w:rsidR="00FF332C">
        <w:rPr>
          <w:rFonts w:ascii="Arial" w:hAnsi="Arial" w:cs="Arial"/>
          <w:sz w:val="24"/>
          <w:szCs w:val="24"/>
        </w:rPr>
        <w:t xml:space="preserve">Telecommunications Network </w:t>
      </w:r>
      <w:r w:rsidR="0050389D" w:rsidRPr="001028F2">
        <w:rPr>
          <w:rFonts w:ascii="Arial" w:hAnsi="Arial" w:cs="Arial"/>
          <w:sz w:val="24"/>
          <w:szCs w:val="24"/>
        </w:rPr>
        <w:t>or the provision of a Telecommunications</w:t>
      </w:r>
      <w:r w:rsidR="00504B79">
        <w:rPr>
          <w:rFonts w:ascii="Arial" w:hAnsi="Arial" w:cs="Arial"/>
          <w:sz w:val="24"/>
          <w:szCs w:val="24"/>
        </w:rPr>
        <w:t>,</w:t>
      </w:r>
      <w:r>
        <w:rPr>
          <w:rFonts w:ascii="Arial" w:hAnsi="Arial" w:cs="Arial"/>
          <w:sz w:val="24"/>
          <w:szCs w:val="24"/>
        </w:rPr>
        <w:br/>
        <w:t xml:space="preserve">      </w:t>
      </w:r>
      <w:r w:rsidR="00504B79">
        <w:rPr>
          <w:rFonts w:ascii="Arial" w:hAnsi="Arial" w:cs="Arial"/>
          <w:sz w:val="24"/>
          <w:szCs w:val="24"/>
        </w:rPr>
        <w:t xml:space="preserve">Postal and Courier </w:t>
      </w:r>
      <w:r w:rsidR="0050389D" w:rsidRPr="001028F2">
        <w:rPr>
          <w:rFonts w:ascii="Arial" w:hAnsi="Arial" w:cs="Arial"/>
          <w:sz w:val="24"/>
          <w:szCs w:val="24"/>
        </w:rPr>
        <w:t>service.</w:t>
      </w:r>
      <w:proofErr w:type="gramEnd"/>
    </w:p>
    <w:p w:rsidR="00E1165B" w:rsidRPr="001028F2" w:rsidRDefault="00E1165B" w:rsidP="00642F17">
      <w:pPr>
        <w:autoSpaceDE w:val="0"/>
        <w:autoSpaceDN w:val="0"/>
        <w:adjustRightInd w:val="0"/>
        <w:spacing w:after="0" w:line="240" w:lineRule="auto"/>
        <w:ind w:left="720"/>
        <w:jc w:val="both"/>
        <w:rPr>
          <w:rFonts w:ascii="Arial" w:hAnsi="Arial" w:cs="Arial"/>
          <w:sz w:val="24"/>
          <w:szCs w:val="24"/>
        </w:rPr>
      </w:pPr>
    </w:p>
    <w:p w:rsidR="0050389D" w:rsidRPr="001028F2" w:rsidRDefault="00642F17"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15.4.</w:t>
      </w:r>
      <w:r>
        <w:rPr>
          <w:rFonts w:ascii="Arial" w:hAnsi="Arial" w:cs="Arial"/>
          <w:sz w:val="24"/>
          <w:szCs w:val="24"/>
        </w:rPr>
        <w:tab/>
      </w:r>
      <w:r w:rsidR="0050389D" w:rsidRPr="001028F2">
        <w:rPr>
          <w:rFonts w:ascii="Arial" w:hAnsi="Arial" w:cs="Arial"/>
          <w:sz w:val="24"/>
          <w:szCs w:val="24"/>
        </w:rPr>
        <w:t xml:space="preserve">The above provisions should not apply where </w:t>
      </w:r>
      <w:r w:rsidR="007D6F91">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give their informed</w:t>
      </w:r>
    </w:p>
    <w:p w:rsidR="00FF332C" w:rsidRDefault="0050389D" w:rsidP="00AA51C5">
      <w:pPr>
        <w:autoSpaceDE w:val="0"/>
        <w:autoSpaceDN w:val="0"/>
        <w:adjustRightInd w:val="0"/>
        <w:spacing w:after="0" w:line="240" w:lineRule="auto"/>
        <w:jc w:val="both"/>
        <w:rPr>
          <w:rFonts w:ascii="Arial" w:hAnsi="Arial" w:cs="Arial"/>
          <w:b/>
          <w:bCs/>
          <w:sz w:val="24"/>
          <w:szCs w:val="24"/>
        </w:rPr>
      </w:pPr>
      <w:proofErr w:type="gramStart"/>
      <w:r w:rsidRPr="001028F2">
        <w:rPr>
          <w:rFonts w:ascii="Arial" w:hAnsi="Arial" w:cs="Arial"/>
          <w:sz w:val="24"/>
          <w:szCs w:val="24"/>
        </w:rPr>
        <w:t>permission</w:t>
      </w:r>
      <w:proofErr w:type="gramEnd"/>
      <w:r w:rsidRPr="001028F2">
        <w:rPr>
          <w:rFonts w:ascii="Arial" w:hAnsi="Arial" w:cs="Arial"/>
          <w:sz w:val="24"/>
          <w:szCs w:val="24"/>
        </w:rPr>
        <w:t xml:space="preserve"> and express consent to the disclosure of </w:t>
      </w:r>
      <w:r w:rsidR="00FF332C">
        <w:rPr>
          <w:rFonts w:ascii="Arial" w:hAnsi="Arial" w:cs="Arial"/>
          <w:sz w:val="24"/>
          <w:szCs w:val="24"/>
        </w:rPr>
        <w:t>personal information.</w:t>
      </w:r>
    </w:p>
    <w:p w:rsidR="0050389D" w:rsidRPr="001028F2" w:rsidRDefault="00642F17" w:rsidP="00F17527">
      <w:pPr>
        <w:pStyle w:val="Heading1"/>
      </w:pPr>
      <w:bookmarkStart w:id="17" w:name="_Toc354669653"/>
      <w:r>
        <w:t>16.</w:t>
      </w:r>
      <w:r>
        <w:tab/>
      </w:r>
      <w:r w:rsidR="0050389D" w:rsidRPr="001028F2">
        <w:t>Telemarketing</w:t>
      </w:r>
      <w:bookmarkEnd w:id="17"/>
    </w:p>
    <w:p w:rsidR="00642F17" w:rsidRDefault="00642F17"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16.1.</w:t>
      </w:r>
      <w:r>
        <w:rPr>
          <w:rFonts w:ascii="Arial" w:hAnsi="Arial" w:cs="Arial"/>
          <w:sz w:val="24"/>
          <w:szCs w:val="24"/>
        </w:rPr>
        <w:tab/>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are expected to protect </w:t>
      </w:r>
      <w:r w:rsidR="007D6F91">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from unwanted or illegal</w:t>
      </w:r>
      <w:r>
        <w:rPr>
          <w:rFonts w:ascii="Arial" w:hAnsi="Arial" w:cs="Arial"/>
          <w:sz w:val="24"/>
          <w:szCs w:val="24"/>
        </w:rPr>
        <w:t xml:space="preserve"> </w:t>
      </w:r>
      <w:r w:rsidR="0050389D" w:rsidRPr="001028F2">
        <w:rPr>
          <w:rFonts w:ascii="Arial" w:hAnsi="Arial" w:cs="Arial"/>
          <w:sz w:val="24"/>
          <w:szCs w:val="24"/>
        </w:rPr>
        <w:t>electronic solicitations, including live voice solicitations, artificial pre-recorded voice</w:t>
      </w:r>
      <w:r>
        <w:rPr>
          <w:rFonts w:ascii="Arial" w:hAnsi="Arial" w:cs="Arial"/>
          <w:sz w:val="24"/>
          <w:szCs w:val="24"/>
        </w:rPr>
        <w:t xml:space="preserve"> </w:t>
      </w:r>
      <w:r w:rsidR="0050389D" w:rsidRPr="001028F2">
        <w:rPr>
          <w:rFonts w:ascii="Arial" w:hAnsi="Arial" w:cs="Arial"/>
          <w:sz w:val="24"/>
          <w:szCs w:val="24"/>
        </w:rPr>
        <w:t>advertisements, electronic mail, electronic wireless messages (e.g. SMS, MMS) and</w:t>
      </w:r>
      <w:r>
        <w:rPr>
          <w:rFonts w:ascii="Arial" w:hAnsi="Arial" w:cs="Arial"/>
          <w:sz w:val="24"/>
          <w:szCs w:val="24"/>
        </w:rPr>
        <w:t xml:space="preserve"> </w:t>
      </w:r>
      <w:r w:rsidR="0050389D" w:rsidRPr="001028F2">
        <w:rPr>
          <w:rFonts w:ascii="Arial" w:hAnsi="Arial" w:cs="Arial"/>
          <w:sz w:val="24"/>
          <w:szCs w:val="24"/>
        </w:rPr>
        <w:t>facsimile messages.</w:t>
      </w:r>
    </w:p>
    <w:p w:rsidR="0050389D" w:rsidRPr="001028F2" w:rsidRDefault="00642F17" w:rsidP="00F17527">
      <w:pPr>
        <w:pStyle w:val="Heading1"/>
      </w:pPr>
      <w:bookmarkStart w:id="18" w:name="_Toc354669654"/>
      <w:r>
        <w:t>17.</w:t>
      </w:r>
      <w:r>
        <w:tab/>
      </w:r>
      <w:r w:rsidR="0050389D" w:rsidRPr="001028F2">
        <w:t xml:space="preserve">Insolvency of </w:t>
      </w:r>
      <w:r w:rsidR="00965BFF">
        <w:t>Service Provider</w:t>
      </w:r>
      <w:r w:rsidR="00487EBA">
        <w:t>(s)</w:t>
      </w:r>
      <w:r w:rsidR="0050389D" w:rsidRPr="001028F2">
        <w:t xml:space="preserve"> off</w:t>
      </w:r>
      <w:r w:rsidR="00504B79">
        <w:t xml:space="preserve">ering </w:t>
      </w:r>
      <w:r w:rsidR="002C1E1F">
        <w:t xml:space="preserve">prepaid </w:t>
      </w:r>
      <w:r w:rsidR="002C1E1F" w:rsidRPr="001028F2">
        <w:t>services</w:t>
      </w:r>
      <w:bookmarkEnd w:id="18"/>
    </w:p>
    <w:p w:rsidR="0050389D" w:rsidRDefault="00642F17"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17.1.</w:t>
      </w:r>
      <w:r>
        <w:rPr>
          <w:rFonts w:ascii="Arial" w:hAnsi="Arial" w:cs="Arial"/>
          <w:sz w:val="24"/>
          <w:szCs w:val="24"/>
        </w:rPr>
        <w:tab/>
      </w:r>
      <w:r w:rsidR="0050389D" w:rsidRPr="001028F2">
        <w:rPr>
          <w:rFonts w:ascii="Arial" w:hAnsi="Arial" w:cs="Arial"/>
          <w:sz w:val="24"/>
          <w:szCs w:val="24"/>
        </w:rPr>
        <w:t xml:space="preserve"> </w:t>
      </w:r>
      <w:r w:rsidR="00FF332C">
        <w:rPr>
          <w:rFonts w:ascii="Arial" w:hAnsi="Arial" w:cs="Arial"/>
          <w:sz w:val="24"/>
          <w:szCs w:val="24"/>
        </w:rPr>
        <w:t>PO</w:t>
      </w:r>
      <w:r w:rsidR="0050389D" w:rsidRPr="001028F2">
        <w:rPr>
          <w:rFonts w:ascii="Arial" w:hAnsi="Arial" w:cs="Arial"/>
          <w:sz w:val="24"/>
          <w:szCs w:val="24"/>
        </w:rPr>
        <w:t>TRA</w:t>
      </w:r>
      <w:r w:rsidR="00FF332C">
        <w:rPr>
          <w:rFonts w:ascii="Arial" w:hAnsi="Arial" w:cs="Arial"/>
          <w:sz w:val="24"/>
          <w:szCs w:val="24"/>
        </w:rPr>
        <w:t>Z</w:t>
      </w:r>
      <w:r w:rsidR="0050389D" w:rsidRPr="001028F2">
        <w:rPr>
          <w:rFonts w:ascii="Arial" w:hAnsi="Arial" w:cs="Arial"/>
          <w:sz w:val="24"/>
          <w:szCs w:val="24"/>
        </w:rPr>
        <w:t xml:space="preserve"> may </w:t>
      </w:r>
      <w:r>
        <w:rPr>
          <w:rFonts w:ascii="Arial" w:hAnsi="Arial" w:cs="Arial"/>
          <w:sz w:val="24"/>
          <w:szCs w:val="24"/>
        </w:rPr>
        <w:t xml:space="preserve">put in </w:t>
      </w:r>
      <w:r w:rsidR="002C1E1F">
        <w:rPr>
          <w:rFonts w:ascii="Arial" w:hAnsi="Arial" w:cs="Arial"/>
          <w:sz w:val="24"/>
          <w:szCs w:val="24"/>
        </w:rPr>
        <w:t xml:space="preserve">place </w:t>
      </w:r>
      <w:r w:rsidR="002C1E1F" w:rsidRPr="001028F2">
        <w:rPr>
          <w:rFonts w:ascii="Arial" w:hAnsi="Arial" w:cs="Arial"/>
          <w:sz w:val="24"/>
          <w:szCs w:val="24"/>
        </w:rPr>
        <w:t>regulatory</w:t>
      </w:r>
      <w:r w:rsidR="0050389D" w:rsidRPr="001028F2">
        <w:rPr>
          <w:rFonts w:ascii="Arial" w:hAnsi="Arial" w:cs="Arial"/>
          <w:sz w:val="24"/>
          <w:szCs w:val="24"/>
        </w:rPr>
        <w:t xml:space="preserve"> measures to protect </w:t>
      </w:r>
      <w:r w:rsidR="002C1E1F">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from the insolvency</w:t>
      </w:r>
      <w:r w:rsidR="00FF332C">
        <w:rPr>
          <w:rFonts w:ascii="Arial" w:hAnsi="Arial" w:cs="Arial"/>
          <w:sz w:val="24"/>
          <w:szCs w:val="24"/>
        </w:rPr>
        <w:t xml:space="preserve"> </w:t>
      </w:r>
      <w:r w:rsidR="0050389D" w:rsidRPr="001028F2">
        <w:rPr>
          <w:rFonts w:ascii="Arial" w:hAnsi="Arial" w:cs="Arial"/>
          <w:sz w:val="24"/>
          <w:szCs w:val="24"/>
        </w:rPr>
        <w:t xml:space="preserve">of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off</w:t>
      </w:r>
      <w:r w:rsidR="00FF332C">
        <w:rPr>
          <w:rFonts w:ascii="Arial" w:hAnsi="Arial" w:cs="Arial"/>
          <w:sz w:val="24"/>
          <w:szCs w:val="24"/>
        </w:rPr>
        <w:t xml:space="preserve">ering </w:t>
      </w:r>
      <w:r w:rsidR="002C1E1F">
        <w:rPr>
          <w:rFonts w:ascii="Arial" w:hAnsi="Arial" w:cs="Arial"/>
          <w:sz w:val="24"/>
          <w:szCs w:val="24"/>
        </w:rPr>
        <w:t xml:space="preserve">prepaid </w:t>
      </w:r>
      <w:r w:rsidR="002C1E1F" w:rsidRPr="001028F2">
        <w:rPr>
          <w:rFonts w:ascii="Arial" w:hAnsi="Arial" w:cs="Arial"/>
          <w:sz w:val="24"/>
          <w:szCs w:val="24"/>
        </w:rPr>
        <w:t>services</w:t>
      </w:r>
      <w:r w:rsidR="0050389D" w:rsidRPr="001028F2">
        <w:rPr>
          <w:rFonts w:ascii="Arial" w:hAnsi="Arial" w:cs="Arial"/>
          <w:sz w:val="24"/>
          <w:szCs w:val="24"/>
        </w:rPr>
        <w:t>.</w:t>
      </w:r>
    </w:p>
    <w:p w:rsidR="00E1165B" w:rsidRPr="001028F2" w:rsidRDefault="00E1165B" w:rsidP="00AA51C5">
      <w:pPr>
        <w:autoSpaceDE w:val="0"/>
        <w:autoSpaceDN w:val="0"/>
        <w:adjustRightInd w:val="0"/>
        <w:spacing w:after="0" w:line="240" w:lineRule="auto"/>
        <w:jc w:val="both"/>
        <w:rPr>
          <w:rFonts w:ascii="Arial" w:hAnsi="Arial" w:cs="Arial"/>
          <w:sz w:val="24"/>
          <w:szCs w:val="24"/>
        </w:rPr>
      </w:pPr>
    </w:p>
    <w:p w:rsidR="0050389D" w:rsidRPr="001028F2" w:rsidRDefault="00642F17"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17.2.</w:t>
      </w:r>
      <w:r>
        <w:rPr>
          <w:rFonts w:ascii="Arial" w:hAnsi="Arial" w:cs="Arial"/>
          <w:sz w:val="24"/>
          <w:szCs w:val="24"/>
        </w:rPr>
        <w:tab/>
      </w:r>
      <w:r w:rsidR="0050389D" w:rsidRPr="001028F2">
        <w:rPr>
          <w:rFonts w:ascii="Arial" w:hAnsi="Arial" w:cs="Arial"/>
          <w:sz w:val="24"/>
          <w:szCs w:val="24"/>
        </w:rPr>
        <w:t xml:space="preserve"> Any measures taken should not place an unwarranted financial burden upon</w:t>
      </w:r>
    </w:p>
    <w:p w:rsidR="0050389D" w:rsidRDefault="00965BFF"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or act as a barrier to entry </w:t>
      </w:r>
      <w:r w:rsidR="002C1E1F">
        <w:rPr>
          <w:rFonts w:ascii="Arial" w:hAnsi="Arial" w:cs="Arial"/>
          <w:sz w:val="24"/>
          <w:szCs w:val="24"/>
        </w:rPr>
        <w:t>for</w:t>
      </w:r>
      <w:r w:rsidR="0050389D" w:rsidRPr="001028F2">
        <w:rPr>
          <w:rFonts w:ascii="Arial" w:hAnsi="Arial" w:cs="Arial"/>
          <w:sz w:val="24"/>
          <w:szCs w:val="24"/>
        </w:rPr>
        <w:t xml:space="preserve"> new</w:t>
      </w:r>
      <w:r w:rsidR="002C1E1F">
        <w:rPr>
          <w:rFonts w:ascii="Arial" w:hAnsi="Arial" w:cs="Arial"/>
          <w:sz w:val="24"/>
          <w:szCs w:val="24"/>
        </w:rPr>
        <w:t>ly</w:t>
      </w:r>
      <w:r w:rsidR="0050389D" w:rsidRPr="001028F2">
        <w:rPr>
          <w:rFonts w:ascii="Arial" w:hAnsi="Arial" w:cs="Arial"/>
          <w:sz w:val="24"/>
          <w:szCs w:val="24"/>
        </w:rPr>
        <w:t xml:space="preserve"> </w:t>
      </w:r>
      <w:r>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w:t>
      </w:r>
    </w:p>
    <w:p w:rsidR="00E1165B" w:rsidRPr="001028F2" w:rsidRDefault="00E1165B" w:rsidP="00AA51C5">
      <w:pPr>
        <w:autoSpaceDE w:val="0"/>
        <w:autoSpaceDN w:val="0"/>
        <w:adjustRightInd w:val="0"/>
        <w:spacing w:after="0" w:line="240" w:lineRule="auto"/>
        <w:jc w:val="both"/>
        <w:rPr>
          <w:rFonts w:ascii="Arial" w:hAnsi="Arial" w:cs="Arial"/>
          <w:sz w:val="24"/>
          <w:szCs w:val="24"/>
        </w:rPr>
      </w:pPr>
    </w:p>
    <w:p w:rsidR="00FF332C" w:rsidRDefault="00642F17"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17.3.</w:t>
      </w:r>
      <w:r>
        <w:rPr>
          <w:rFonts w:ascii="Arial" w:hAnsi="Arial" w:cs="Arial"/>
          <w:sz w:val="24"/>
          <w:szCs w:val="24"/>
        </w:rPr>
        <w:tab/>
      </w:r>
      <w:r w:rsidR="0050389D" w:rsidRPr="001028F2">
        <w:rPr>
          <w:rFonts w:ascii="Arial" w:hAnsi="Arial" w:cs="Arial"/>
          <w:sz w:val="24"/>
          <w:szCs w:val="24"/>
        </w:rPr>
        <w:t xml:space="preserve"> </w:t>
      </w:r>
      <w:r w:rsidR="002C1E1F">
        <w:rPr>
          <w:rFonts w:ascii="Arial" w:hAnsi="Arial" w:cs="Arial"/>
          <w:sz w:val="24"/>
          <w:szCs w:val="24"/>
        </w:rPr>
        <w:t>PO</w:t>
      </w:r>
      <w:r w:rsidR="002C1E1F" w:rsidRPr="001028F2">
        <w:rPr>
          <w:rFonts w:ascii="Arial" w:hAnsi="Arial" w:cs="Arial"/>
          <w:sz w:val="24"/>
          <w:szCs w:val="24"/>
        </w:rPr>
        <w:t>TRA</w:t>
      </w:r>
      <w:r w:rsidR="002C1E1F">
        <w:rPr>
          <w:rFonts w:ascii="Arial" w:hAnsi="Arial" w:cs="Arial"/>
          <w:sz w:val="24"/>
          <w:szCs w:val="24"/>
        </w:rPr>
        <w:t xml:space="preserve">Z </w:t>
      </w:r>
      <w:r w:rsidR="002C1E1F" w:rsidRPr="001028F2">
        <w:rPr>
          <w:rFonts w:ascii="Arial" w:hAnsi="Arial" w:cs="Arial"/>
          <w:sz w:val="24"/>
          <w:szCs w:val="24"/>
        </w:rPr>
        <w:t>will</w:t>
      </w:r>
      <w:r w:rsidR="0050389D" w:rsidRPr="001028F2">
        <w:rPr>
          <w:rFonts w:ascii="Arial" w:hAnsi="Arial" w:cs="Arial"/>
          <w:sz w:val="24"/>
          <w:szCs w:val="24"/>
        </w:rPr>
        <w:t xml:space="preserve"> consult on any measure(s) proposed to be implemented with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and </w:t>
      </w:r>
      <w:r w:rsidR="00F53F61">
        <w:rPr>
          <w:rFonts w:ascii="Arial" w:hAnsi="Arial" w:cs="Arial"/>
          <w:sz w:val="24"/>
          <w:szCs w:val="24"/>
        </w:rPr>
        <w:t>Consumers</w:t>
      </w:r>
      <w:r w:rsidR="0050389D" w:rsidRPr="001028F2">
        <w:rPr>
          <w:rFonts w:ascii="Arial" w:hAnsi="Arial" w:cs="Arial"/>
          <w:sz w:val="24"/>
          <w:szCs w:val="24"/>
        </w:rPr>
        <w:t xml:space="preserve"> whenever necessary.</w:t>
      </w:r>
    </w:p>
    <w:p w:rsidR="0050389D" w:rsidRPr="001028F2" w:rsidRDefault="004A76E3" w:rsidP="00F17527">
      <w:pPr>
        <w:pStyle w:val="Heading1"/>
      </w:pPr>
      <w:bookmarkStart w:id="19" w:name="_Toc354669655"/>
      <w:r>
        <w:t>18.</w:t>
      </w:r>
      <w:r>
        <w:tab/>
      </w:r>
      <w:r w:rsidR="0050389D" w:rsidRPr="001028F2">
        <w:t>Protection of Families and Children</w:t>
      </w:r>
      <w:bookmarkEnd w:id="19"/>
    </w:p>
    <w:p w:rsidR="0050389D" w:rsidRDefault="004A76E3"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18.1.</w:t>
      </w:r>
      <w:r>
        <w:rPr>
          <w:rFonts w:ascii="Arial" w:hAnsi="Arial" w:cs="Arial"/>
          <w:sz w:val="24"/>
          <w:szCs w:val="24"/>
        </w:rPr>
        <w:tab/>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make available educational material for </w:t>
      </w:r>
      <w:r w:rsidR="002C1E1F">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which</w:t>
      </w:r>
      <w:r w:rsidR="00FF332C">
        <w:rPr>
          <w:rFonts w:ascii="Arial" w:hAnsi="Arial" w:cs="Arial"/>
          <w:sz w:val="24"/>
          <w:szCs w:val="24"/>
        </w:rPr>
        <w:t xml:space="preserve"> </w:t>
      </w:r>
      <w:r w:rsidR="0050389D" w:rsidRPr="001028F2">
        <w:rPr>
          <w:rFonts w:ascii="Arial" w:hAnsi="Arial" w:cs="Arial"/>
          <w:sz w:val="24"/>
          <w:szCs w:val="24"/>
        </w:rPr>
        <w:t>informs them of any relevant protection or control mechanisms for their service which</w:t>
      </w:r>
      <w:r w:rsidR="00FF332C">
        <w:rPr>
          <w:rFonts w:ascii="Arial" w:hAnsi="Arial" w:cs="Arial"/>
          <w:sz w:val="24"/>
          <w:szCs w:val="24"/>
        </w:rPr>
        <w:t xml:space="preserve"> </w:t>
      </w:r>
      <w:r w:rsidR="0050389D" w:rsidRPr="001028F2">
        <w:rPr>
          <w:rFonts w:ascii="Arial" w:hAnsi="Arial" w:cs="Arial"/>
          <w:sz w:val="24"/>
          <w:szCs w:val="24"/>
        </w:rPr>
        <w:t>can be used to protect children.</w:t>
      </w:r>
    </w:p>
    <w:p w:rsidR="00E1165B" w:rsidRPr="001028F2" w:rsidRDefault="00E1165B" w:rsidP="00AA51C5">
      <w:pPr>
        <w:autoSpaceDE w:val="0"/>
        <w:autoSpaceDN w:val="0"/>
        <w:adjustRightInd w:val="0"/>
        <w:spacing w:after="0" w:line="240" w:lineRule="auto"/>
        <w:jc w:val="both"/>
        <w:rPr>
          <w:rFonts w:ascii="Arial" w:hAnsi="Arial" w:cs="Arial"/>
          <w:sz w:val="24"/>
          <w:szCs w:val="24"/>
        </w:rPr>
      </w:pPr>
    </w:p>
    <w:p w:rsidR="00FF332C" w:rsidRPr="001028F2" w:rsidRDefault="004A76E3"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18</w:t>
      </w:r>
      <w:r w:rsidR="0050389D" w:rsidRPr="001028F2">
        <w:rPr>
          <w:rFonts w:ascii="Arial" w:hAnsi="Arial" w:cs="Arial"/>
          <w:sz w:val="24"/>
          <w:szCs w:val="24"/>
        </w:rPr>
        <w:t>.</w:t>
      </w:r>
      <w:r>
        <w:rPr>
          <w:rFonts w:ascii="Arial" w:hAnsi="Arial" w:cs="Arial"/>
          <w:sz w:val="24"/>
          <w:szCs w:val="24"/>
        </w:rPr>
        <w:t>2.</w:t>
      </w:r>
      <w:r>
        <w:rPr>
          <w:rFonts w:ascii="Arial" w:hAnsi="Arial" w:cs="Arial"/>
          <w:sz w:val="24"/>
          <w:szCs w:val="24"/>
        </w:rPr>
        <w:tab/>
      </w:r>
      <w:r w:rsidR="0050389D" w:rsidRPr="001028F2">
        <w:rPr>
          <w:rFonts w:ascii="Arial" w:hAnsi="Arial" w:cs="Arial"/>
          <w:sz w:val="24"/>
          <w:szCs w:val="24"/>
        </w:rPr>
        <w:t xml:space="preserve"> </w:t>
      </w:r>
      <w:r w:rsidR="00FF332C">
        <w:rPr>
          <w:rFonts w:ascii="Arial" w:hAnsi="Arial" w:cs="Arial"/>
          <w:sz w:val="24"/>
          <w:szCs w:val="24"/>
        </w:rPr>
        <w:t>PO</w:t>
      </w:r>
      <w:r w:rsidR="0050389D" w:rsidRPr="001028F2">
        <w:rPr>
          <w:rFonts w:ascii="Arial" w:hAnsi="Arial" w:cs="Arial"/>
          <w:sz w:val="24"/>
          <w:szCs w:val="24"/>
        </w:rPr>
        <w:t>TRA</w:t>
      </w:r>
      <w:r w:rsidR="00FF332C">
        <w:rPr>
          <w:rFonts w:ascii="Arial" w:hAnsi="Arial" w:cs="Arial"/>
          <w:sz w:val="24"/>
          <w:szCs w:val="24"/>
        </w:rPr>
        <w:t>Z</w:t>
      </w:r>
      <w:r w:rsidR="0050389D" w:rsidRPr="001028F2">
        <w:rPr>
          <w:rFonts w:ascii="Arial" w:hAnsi="Arial" w:cs="Arial"/>
          <w:sz w:val="24"/>
          <w:szCs w:val="24"/>
        </w:rPr>
        <w:t xml:space="preserve"> encourages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to prepare a set of guidelines to promote their</w:t>
      </w:r>
      <w:r w:rsidR="00FF332C">
        <w:rPr>
          <w:rFonts w:ascii="Arial" w:hAnsi="Arial" w:cs="Arial"/>
          <w:sz w:val="24"/>
          <w:szCs w:val="24"/>
        </w:rPr>
        <w:t xml:space="preserve"> </w:t>
      </w:r>
      <w:r w:rsidR="0050389D" w:rsidRPr="001028F2">
        <w:rPr>
          <w:rFonts w:ascii="Arial" w:hAnsi="Arial" w:cs="Arial"/>
          <w:sz w:val="24"/>
          <w:szCs w:val="24"/>
        </w:rPr>
        <w:t>social responsibi</w:t>
      </w:r>
      <w:r w:rsidR="00FF332C">
        <w:rPr>
          <w:rFonts w:ascii="Arial" w:hAnsi="Arial" w:cs="Arial"/>
          <w:sz w:val="24"/>
          <w:szCs w:val="24"/>
        </w:rPr>
        <w:t>lity with regard to this matter.</w:t>
      </w:r>
    </w:p>
    <w:p w:rsidR="0050389D" w:rsidRPr="001028F2" w:rsidRDefault="004A76E3" w:rsidP="00F17527">
      <w:pPr>
        <w:pStyle w:val="Heading1"/>
      </w:pPr>
      <w:bookmarkStart w:id="20" w:name="_Toc354669656"/>
      <w:r>
        <w:t>19.</w:t>
      </w:r>
      <w:r>
        <w:tab/>
      </w:r>
      <w:r w:rsidR="0050389D" w:rsidRPr="001028F2">
        <w:t>Information Registration</w:t>
      </w:r>
      <w:bookmarkEnd w:id="20"/>
    </w:p>
    <w:p w:rsidR="0050389D" w:rsidRPr="001028F2" w:rsidRDefault="004A76E3" w:rsidP="004A76E3">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19.1.</w:t>
      </w:r>
      <w:r>
        <w:rPr>
          <w:rFonts w:ascii="Arial" w:hAnsi="Arial" w:cs="Arial"/>
          <w:sz w:val="24"/>
          <w:szCs w:val="24"/>
        </w:rPr>
        <w:tab/>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maintain a register of their </w:t>
      </w:r>
      <w:r w:rsidR="00F53F61">
        <w:rPr>
          <w:rFonts w:ascii="Arial" w:hAnsi="Arial" w:cs="Arial"/>
          <w:sz w:val="24"/>
          <w:szCs w:val="24"/>
        </w:rPr>
        <w:t>Subscriber</w:t>
      </w:r>
      <w:r w:rsidR="0050389D" w:rsidRPr="001028F2">
        <w:rPr>
          <w:rFonts w:ascii="Arial" w:hAnsi="Arial" w:cs="Arial"/>
          <w:sz w:val="24"/>
          <w:szCs w:val="24"/>
        </w:rPr>
        <w:t>s for the following</w:t>
      </w:r>
      <w:r w:rsidR="00FF332C">
        <w:rPr>
          <w:rFonts w:ascii="Arial" w:hAnsi="Arial" w:cs="Arial"/>
          <w:sz w:val="24"/>
          <w:szCs w:val="24"/>
        </w:rPr>
        <w:t xml:space="preserve"> </w:t>
      </w:r>
      <w:r w:rsidR="0050389D" w:rsidRPr="001028F2">
        <w:rPr>
          <w:rFonts w:ascii="Arial" w:hAnsi="Arial" w:cs="Arial"/>
          <w:sz w:val="24"/>
          <w:szCs w:val="24"/>
        </w:rPr>
        <w:t>services:</w:t>
      </w:r>
    </w:p>
    <w:p w:rsidR="0050389D" w:rsidRPr="001028F2" w:rsidRDefault="0050389D" w:rsidP="004A76E3">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(a) </w:t>
      </w:r>
      <w:r w:rsidR="00965BFF">
        <w:rPr>
          <w:rFonts w:ascii="Arial" w:hAnsi="Arial" w:cs="Arial"/>
          <w:sz w:val="24"/>
          <w:szCs w:val="24"/>
        </w:rPr>
        <w:t>F</w:t>
      </w:r>
      <w:r w:rsidRPr="001028F2">
        <w:rPr>
          <w:rFonts w:ascii="Arial" w:hAnsi="Arial" w:cs="Arial"/>
          <w:sz w:val="24"/>
          <w:szCs w:val="24"/>
        </w:rPr>
        <w:t>ixed line services</w:t>
      </w:r>
    </w:p>
    <w:p w:rsidR="0050389D" w:rsidRPr="001028F2" w:rsidRDefault="0050389D" w:rsidP="004A76E3">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(b) </w:t>
      </w:r>
      <w:r w:rsidR="00965BFF">
        <w:rPr>
          <w:rFonts w:ascii="Arial" w:hAnsi="Arial" w:cs="Arial"/>
          <w:sz w:val="24"/>
          <w:szCs w:val="24"/>
        </w:rPr>
        <w:t>M</w:t>
      </w:r>
      <w:r w:rsidRPr="001028F2">
        <w:rPr>
          <w:rFonts w:ascii="Arial" w:hAnsi="Arial" w:cs="Arial"/>
          <w:sz w:val="24"/>
          <w:szCs w:val="24"/>
        </w:rPr>
        <w:t>obile services</w:t>
      </w:r>
    </w:p>
    <w:p w:rsidR="0050389D" w:rsidRPr="001028F2" w:rsidRDefault="0050389D" w:rsidP="004A76E3">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(c) </w:t>
      </w:r>
      <w:r w:rsidR="00965BFF">
        <w:rPr>
          <w:rFonts w:ascii="Arial" w:hAnsi="Arial" w:cs="Arial"/>
          <w:sz w:val="24"/>
          <w:szCs w:val="24"/>
        </w:rPr>
        <w:t>B</w:t>
      </w:r>
      <w:r w:rsidRPr="001028F2">
        <w:rPr>
          <w:rFonts w:ascii="Arial" w:hAnsi="Arial" w:cs="Arial"/>
          <w:sz w:val="24"/>
          <w:szCs w:val="24"/>
        </w:rPr>
        <w:t>roadband services</w:t>
      </w:r>
    </w:p>
    <w:p w:rsidR="0050389D" w:rsidRDefault="0050389D" w:rsidP="004A76E3">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(d) </w:t>
      </w:r>
      <w:r w:rsidR="00965BFF">
        <w:rPr>
          <w:rFonts w:ascii="Arial" w:hAnsi="Arial" w:cs="Arial"/>
          <w:sz w:val="24"/>
          <w:szCs w:val="24"/>
        </w:rPr>
        <w:t>L</w:t>
      </w:r>
      <w:r w:rsidRPr="001028F2">
        <w:rPr>
          <w:rFonts w:ascii="Arial" w:hAnsi="Arial" w:cs="Arial"/>
          <w:sz w:val="24"/>
          <w:szCs w:val="24"/>
        </w:rPr>
        <w:t>eased line services.</w:t>
      </w:r>
    </w:p>
    <w:p w:rsidR="00675568" w:rsidRDefault="00675568" w:rsidP="004A76E3">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(e) </w:t>
      </w:r>
      <w:r w:rsidR="00965BFF">
        <w:rPr>
          <w:rFonts w:ascii="Arial" w:hAnsi="Arial" w:cs="Arial"/>
          <w:sz w:val="24"/>
          <w:szCs w:val="24"/>
        </w:rPr>
        <w:t>D</w:t>
      </w:r>
      <w:r>
        <w:rPr>
          <w:rFonts w:ascii="Arial" w:hAnsi="Arial" w:cs="Arial"/>
          <w:sz w:val="24"/>
          <w:szCs w:val="24"/>
        </w:rPr>
        <w:t>ata services</w:t>
      </w:r>
    </w:p>
    <w:p w:rsidR="00273293" w:rsidRPr="001028F2" w:rsidRDefault="00273293" w:rsidP="004A76E3">
      <w:pPr>
        <w:autoSpaceDE w:val="0"/>
        <w:autoSpaceDN w:val="0"/>
        <w:adjustRightInd w:val="0"/>
        <w:spacing w:after="0" w:line="240" w:lineRule="auto"/>
        <w:ind w:left="720"/>
        <w:jc w:val="both"/>
        <w:rPr>
          <w:rFonts w:ascii="Arial" w:hAnsi="Arial" w:cs="Arial"/>
          <w:sz w:val="24"/>
          <w:szCs w:val="24"/>
        </w:rPr>
      </w:pPr>
    </w:p>
    <w:p w:rsidR="00FF332C" w:rsidRDefault="004A76E3"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19.2</w:t>
      </w:r>
      <w:r w:rsidR="0050389D" w:rsidRPr="001028F2">
        <w:rPr>
          <w:rFonts w:ascii="Arial" w:hAnsi="Arial" w:cs="Arial"/>
          <w:sz w:val="24"/>
          <w:szCs w:val="24"/>
        </w:rPr>
        <w:t xml:space="preserve">. This register should include at least the </w:t>
      </w:r>
      <w:r w:rsidR="002C1E1F">
        <w:rPr>
          <w:rFonts w:ascii="Arial" w:hAnsi="Arial" w:cs="Arial"/>
          <w:sz w:val="24"/>
          <w:szCs w:val="24"/>
        </w:rPr>
        <w:t>s</w:t>
      </w:r>
      <w:r w:rsidR="00F53F61">
        <w:rPr>
          <w:rFonts w:ascii="Arial" w:hAnsi="Arial" w:cs="Arial"/>
          <w:sz w:val="24"/>
          <w:szCs w:val="24"/>
        </w:rPr>
        <w:t>ubscriber</w:t>
      </w:r>
      <w:r w:rsidR="0050389D" w:rsidRPr="001028F2">
        <w:rPr>
          <w:rFonts w:ascii="Arial" w:hAnsi="Arial" w:cs="Arial"/>
          <w:sz w:val="24"/>
          <w:szCs w:val="24"/>
        </w:rPr>
        <w:t>’s name and identification details</w:t>
      </w:r>
      <w:r w:rsidR="00FF332C">
        <w:rPr>
          <w:rFonts w:ascii="Arial" w:hAnsi="Arial" w:cs="Arial"/>
          <w:sz w:val="24"/>
          <w:szCs w:val="24"/>
        </w:rPr>
        <w:t xml:space="preserve"> </w:t>
      </w:r>
      <w:r w:rsidR="0050389D" w:rsidRPr="001028F2">
        <w:rPr>
          <w:rFonts w:ascii="Arial" w:hAnsi="Arial" w:cs="Arial"/>
          <w:sz w:val="24"/>
          <w:szCs w:val="24"/>
        </w:rPr>
        <w:t xml:space="preserve">and one or more addresses. </w:t>
      </w:r>
      <w:proofErr w:type="gramStart"/>
      <w:r w:rsidR="0050389D" w:rsidRPr="001028F2">
        <w:rPr>
          <w:rFonts w:ascii="Arial" w:hAnsi="Arial" w:cs="Arial"/>
          <w:sz w:val="24"/>
          <w:szCs w:val="24"/>
        </w:rPr>
        <w:t>Nothing in the</w:t>
      </w:r>
      <w:r w:rsidR="002C1E1F">
        <w:rPr>
          <w:rFonts w:ascii="Arial" w:hAnsi="Arial" w:cs="Arial"/>
          <w:sz w:val="24"/>
          <w:szCs w:val="24"/>
        </w:rPr>
        <w:t>se</w:t>
      </w:r>
      <w:r w:rsidR="0050389D" w:rsidRPr="001028F2">
        <w:rPr>
          <w:rFonts w:ascii="Arial" w:hAnsi="Arial" w:cs="Arial"/>
          <w:sz w:val="24"/>
          <w:szCs w:val="24"/>
        </w:rPr>
        <w:t xml:space="preserve"> </w:t>
      </w:r>
      <w:r w:rsidR="002C1E1F">
        <w:rPr>
          <w:rFonts w:ascii="Arial" w:hAnsi="Arial" w:cs="Arial"/>
          <w:sz w:val="24"/>
          <w:szCs w:val="24"/>
        </w:rPr>
        <w:t>g</w:t>
      </w:r>
      <w:r w:rsidR="0050389D" w:rsidRPr="001028F2">
        <w:rPr>
          <w:rFonts w:ascii="Arial" w:hAnsi="Arial" w:cs="Arial"/>
          <w:sz w:val="24"/>
          <w:szCs w:val="24"/>
        </w:rPr>
        <w:t xml:space="preserve">uidelines limits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w:t>
      </w:r>
      <w:r w:rsidR="00FF332C">
        <w:rPr>
          <w:rFonts w:ascii="Arial" w:hAnsi="Arial" w:cs="Arial"/>
          <w:sz w:val="24"/>
          <w:szCs w:val="24"/>
        </w:rPr>
        <w:t xml:space="preserve"> </w:t>
      </w:r>
      <w:r w:rsidR="00965BFF">
        <w:rPr>
          <w:rFonts w:ascii="Arial" w:hAnsi="Arial" w:cs="Arial"/>
          <w:sz w:val="24"/>
          <w:szCs w:val="24"/>
        </w:rPr>
        <w:t>duties under the law, l</w:t>
      </w:r>
      <w:r w:rsidR="0050389D" w:rsidRPr="001028F2">
        <w:rPr>
          <w:rFonts w:ascii="Arial" w:hAnsi="Arial" w:cs="Arial"/>
          <w:sz w:val="24"/>
          <w:szCs w:val="24"/>
        </w:rPr>
        <w:t>icence</w:t>
      </w:r>
      <w:r w:rsidR="002C1E1F">
        <w:rPr>
          <w:rFonts w:ascii="Arial" w:hAnsi="Arial" w:cs="Arial"/>
          <w:sz w:val="24"/>
          <w:szCs w:val="24"/>
        </w:rPr>
        <w:t xml:space="preserve"> obligations</w:t>
      </w:r>
      <w:r w:rsidR="0050389D" w:rsidRPr="001028F2">
        <w:rPr>
          <w:rFonts w:ascii="Arial" w:hAnsi="Arial" w:cs="Arial"/>
          <w:sz w:val="24"/>
          <w:szCs w:val="24"/>
        </w:rPr>
        <w:t xml:space="preserve"> or any reg</w:t>
      </w:r>
      <w:r w:rsidR="00FF332C">
        <w:rPr>
          <w:rFonts w:ascii="Arial" w:hAnsi="Arial" w:cs="Arial"/>
          <w:sz w:val="24"/>
          <w:szCs w:val="24"/>
        </w:rPr>
        <w:t xml:space="preserve">ulations, including the </w:t>
      </w:r>
      <w:r w:rsidR="002C1E1F">
        <w:rPr>
          <w:rFonts w:ascii="Arial" w:hAnsi="Arial" w:cs="Arial"/>
          <w:sz w:val="24"/>
          <w:szCs w:val="24"/>
        </w:rPr>
        <w:t xml:space="preserve">SIM </w:t>
      </w:r>
      <w:r w:rsidR="0050389D" w:rsidRPr="001028F2">
        <w:rPr>
          <w:rFonts w:ascii="Arial" w:hAnsi="Arial" w:cs="Arial"/>
          <w:sz w:val="24"/>
          <w:szCs w:val="24"/>
        </w:rPr>
        <w:t xml:space="preserve">Registration </w:t>
      </w:r>
      <w:r>
        <w:rPr>
          <w:rFonts w:ascii="Arial" w:hAnsi="Arial" w:cs="Arial"/>
          <w:sz w:val="24"/>
          <w:szCs w:val="24"/>
        </w:rPr>
        <w:t>Process.</w:t>
      </w:r>
      <w:proofErr w:type="gramEnd"/>
    </w:p>
    <w:p w:rsidR="009503CB" w:rsidRDefault="009503CB" w:rsidP="009503CB">
      <w:pPr>
        <w:pStyle w:val="Heading1"/>
      </w:pPr>
      <w:bookmarkStart w:id="21" w:name="_Toc354669657"/>
      <w:r>
        <w:lastRenderedPageBreak/>
        <w:t>20.</w:t>
      </w:r>
      <w:r>
        <w:tab/>
      </w:r>
      <w:r w:rsidRPr="001028F2">
        <w:t>CONSUMER CHOICE</w:t>
      </w:r>
      <w:bookmarkEnd w:id="21"/>
    </w:p>
    <w:p w:rsidR="009503CB" w:rsidRDefault="009503CB" w:rsidP="00AA51C5">
      <w:pPr>
        <w:autoSpaceDE w:val="0"/>
        <w:autoSpaceDN w:val="0"/>
        <w:adjustRightInd w:val="0"/>
        <w:spacing w:after="0" w:line="240" w:lineRule="auto"/>
        <w:jc w:val="both"/>
        <w:rPr>
          <w:rFonts w:ascii="Arial" w:hAnsi="Arial" w:cs="Arial"/>
          <w:sz w:val="24"/>
          <w:szCs w:val="24"/>
        </w:rPr>
      </w:pPr>
    </w:p>
    <w:p w:rsidR="009503CB" w:rsidRDefault="009503CB"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20.1.</w:t>
      </w:r>
      <w:r>
        <w:rPr>
          <w:rFonts w:ascii="Arial" w:hAnsi="Arial" w:cs="Arial"/>
          <w:sz w:val="24"/>
          <w:szCs w:val="24"/>
        </w:rPr>
        <w:tab/>
      </w:r>
      <w:r w:rsidRPr="00013A31">
        <w:rPr>
          <w:rFonts w:ascii="Arial" w:hAnsi="Arial" w:cs="Arial"/>
          <w:sz w:val="24"/>
          <w:szCs w:val="24"/>
        </w:rPr>
        <w:t>POTRAZ will continue to formulate strategies to promote and enhance competition within the Telecommunications, Postal and Courier sectors in order to provide consumers with increased choice of services, widespread availability of services, improved quality of service, and more affordable prices</w:t>
      </w:r>
      <w:r>
        <w:rPr>
          <w:rFonts w:ascii="Arial" w:hAnsi="Arial" w:cs="Arial"/>
          <w:sz w:val="24"/>
          <w:szCs w:val="24"/>
        </w:rPr>
        <w:t>.</w:t>
      </w:r>
    </w:p>
    <w:p w:rsidR="009503CB" w:rsidRDefault="009503CB" w:rsidP="00AA51C5">
      <w:pPr>
        <w:autoSpaceDE w:val="0"/>
        <w:autoSpaceDN w:val="0"/>
        <w:adjustRightInd w:val="0"/>
        <w:spacing w:after="0" w:line="240" w:lineRule="auto"/>
        <w:jc w:val="both"/>
        <w:rPr>
          <w:rFonts w:ascii="Arial" w:hAnsi="Arial" w:cs="Arial"/>
          <w:sz w:val="24"/>
          <w:szCs w:val="24"/>
        </w:rPr>
      </w:pPr>
    </w:p>
    <w:p w:rsidR="0050389D" w:rsidRPr="009503CB" w:rsidRDefault="009503CB" w:rsidP="009503CB">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20.2.</w:t>
      </w:r>
      <w:r>
        <w:rPr>
          <w:rFonts w:ascii="Arial" w:hAnsi="Arial" w:cs="Arial"/>
          <w:sz w:val="24"/>
          <w:szCs w:val="24"/>
        </w:rPr>
        <w:tab/>
      </w:r>
      <w:r w:rsidR="00965BFF">
        <w:rPr>
          <w:rFonts w:ascii="Arial" w:hAnsi="Arial" w:cs="Arial"/>
          <w:sz w:val="24"/>
          <w:szCs w:val="24"/>
        </w:rPr>
        <w:t>Service Provider</w:t>
      </w:r>
      <w:r w:rsidR="00487EBA">
        <w:rPr>
          <w:rFonts w:ascii="Arial" w:hAnsi="Arial" w:cs="Arial"/>
          <w:sz w:val="24"/>
          <w:szCs w:val="24"/>
        </w:rPr>
        <w:t>(s)</w:t>
      </w:r>
      <w:r w:rsidRPr="001028F2">
        <w:rPr>
          <w:rFonts w:ascii="Arial" w:hAnsi="Arial" w:cs="Arial"/>
          <w:sz w:val="24"/>
          <w:szCs w:val="24"/>
        </w:rPr>
        <w:t xml:space="preserve"> are encouraged to ensure that switching from one </w:t>
      </w:r>
      <w:r w:rsidR="00965BFF">
        <w:rPr>
          <w:rFonts w:ascii="Arial" w:hAnsi="Arial" w:cs="Arial"/>
          <w:sz w:val="24"/>
          <w:szCs w:val="24"/>
        </w:rPr>
        <w:t>Service Provider</w:t>
      </w:r>
      <w:r w:rsidRPr="001028F2">
        <w:rPr>
          <w:rFonts w:ascii="Arial" w:hAnsi="Arial" w:cs="Arial"/>
          <w:sz w:val="24"/>
          <w:szCs w:val="24"/>
        </w:rPr>
        <w:t xml:space="preserve"> to another </w:t>
      </w:r>
      <w:r w:rsidR="00965BFF">
        <w:rPr>
          <w:rFonts w:ascii="Arial" w:hAnsi="Arial" w:cs="Arial"/>
          <w:sz w:val="24"/>
          <w:szCs w:val="24"/>
        </w:rPr>
        <w:t>Service Provider</w:t>
      </w:r>
      <w:r w:rsidRPr="001028F2">
        <w:rPr>
          <w:rFonts w:ascii="Arial" w:hAnsi="Arial" w:cs="Arial"/>
          <w:sz w:val="24"/>
          <w:szCs w:val="24"/>
        </w:rPr>
        <w:t xml:space="preserve"> is efficient and easy for </w:t>
      </w:r>
      <w:r>
        <w:rPr>
          <w:rFonts w:ascii="Arial" w:hAnsi="Arial" w:cs="Arial"/>
          <w:sz w:val="24"/>
          <w:szCs w:val="24"/>
        </w:rPr>
        <w:t>consumers</w:t>
      </w:r>
      <w:r w:rsidRPr="001028F2">
        <w:rPr>
          <w:rFonts w:ascii="Arial" w:hAnsi="Arial" w:cs="Arial"/>
          <w:sz w:val="24"/>
          <w:szCs w:val="24"/>
        </w:rPr>
        <w:t xml:space="preserve">. </w:t>
      </w:r>
      <w:r>
        <w:rPr>
          <w:rFonts w:ascii="Arial" w:hAnsi="Arial" w:cs="Arial"/>
          <w:sz w:val="24"/>
          <w:szCs w:val="24"/>
        </w:rPr>
        <w:t>However, t</w:t>
      </w:r>
      <w:r w:rsidRPr="001028F2">
        <w:rPr>
          <w:rFonts w:ascii="Arial" w:hAnsi="Arial" w:cs="Arial"/>
          <w:sz w:val="24"/>
          <w:szCs w:val="24"/>
        </w:rPr>
        <w:t>his</w:t>
      </w:r>
      <w:r>
        <w:rPr>
          <w:rFonts w:ascii="Arial" w:hAnsi="Arial" w:cs="Arial"/>
          <w:sz w:val="24"/>
          <w:szCs w:val="24"/>
        </w:rPr>
        <w:t xml:space="preserve"> </w:t>
      </w:r>
      <w:r w:rsidRPr="001028F2">
        <w:rPr>
          <w:rFonts w:ascii="Arial" w:hAnsi="Arial" w:cs="Arial"/>
          <w:sz w:val="24"/>
          <w:szCs w:val="24"/>
        </w:rPr>
        <w:t xml:space="preserve">should not </w:t>
      </w:r>
      <w:r>
        <w:rPr>
          <w:rFonts w:ascii="Arial" w:hAnsi="Arial" w:cs="Arial"/>
          <w:sz w:val="24"/>
          <w:szCs w:val="24"/>
        </w:rPr>
        <w:t xml:space="preserve">be an </w:t>
      </w:r>
      <w:r w:rsidRPr="001028F2">
        <w:rPr>
          <w:rFonts w:ascii="Arial" w:hAnsi="Arial" w:cs="Arial"/>
          <w:sz w:val="24"/>
          <w:szCs w:val="24"/>
        </w:rPr>
        <w:t>exc</w:t>
      </w:r>
      <w:r>
        <w:rPr>
          <w:rFonts w:ascii="Arial" w:hAnsi="Arial" w:cs="Arial"/>
          <w:sz w:val="24"/>
          <w:szCs w:val="24"/>
        </w:rPr>
        <w:t>use by consumers</w:t>
      </w:r>
      <w:r w:rsidRPr="001028F2">
        <w:rPr>
          <w:rFonts w:ascii="Arial" w:hAnsi="Arial" w:cs="Arial"/>
          <w:sz w:val="24"/>
          <w:szCs w:val="24"/>
        </w:rPr>
        <w:t xml:space="preserve"> </w:t>
      </w:r>
      <w:r>
        <w:rPr>
          <w:rFonts w:ascii="Arial" w:hAnsi="Arial" w:cs="Arial"/>
          <w:sz w:val="24"/>
          <w:szCs w:val="24"/>
        </w:rPr>
        <w:t>to avoid meeting</w:t>
      </w:r>
      <w:r w:rsidRPr="001028F2">
        <w:rPr>
          <w:rFonts w:ascii="Arial" w:hAnsi="Arial" w:cs="Arial"/>
          <w:sz w:val="24"/>
          <w:szCs w:val="24"/>
        </w:rPr>
        <w:t xml:space="preserve"> </w:t>
      </w:r>
      <w:r>
        <w:rPr>
          <w:rFonts w:ascii="Arial" w:hAnsi="Arial" w:cs="Arial"/>
          <w:sz w:val="24"/>
          <w:szCs w:val="24"/>
        </w:rPr>
        <w:t>their</w:t>
      </w:r>
      <w:r w:rsidRPr="001028F2">
        <w:rPr>
          <w:rFonts w:ascii="Arial" w:hAnsi="Arial" w:cs="Arial"/>
          <w:sz w:val="24"/>
          <w:szCs w:val="24"/>
        </w:rPr>
        <w:t xml:space="preserve"> contractual obligations </w:t>
      </w:r>
      <w:r>
        <w:rPr>
          <w:rFonts w:ascii="Arial" w:hAnsi="Arial" w:cs="Arial"/>
          <w:sz w:val="24"/>
          <w:szCs w:val="24"/>
        </w:rPr>
        <w:t xml:space="preserve">with </w:t>
      </w:r>
      <w:r w:rsidR="00965BFF">
        <w:rPr>
          <w:rFonts w:ascii="Arial" w:hAnsi="Arial" w:cs="Arial"/>
          <w:sz w:val="24"/>
          <w:szCs w:val="24"/>
        </w:rPr>
        <w:t>Service Provider</w:t>
      </w:r>
      <w:r w:rsidR="00487EBA">
        <w:rPr>
          <w:rFonts w:ascii="Arial" w:hAnsi="Arial" w:cs="Arial"/>
          <w:sz w:val="24"/>
          <w:szCs w:val="24"/>
        </w:rPr>
        <w:t>(s)</w:t>
      </w:r>
    </w:p>
    <w:p w:rsidR="00F52D33" w:rsidRDefault="00F52D33" w:rsidP="00AA51C5">
      <w:pPr>
        <w:autoSpaceDE w:val="0"/>
        <w:autoSpaceDN w:val="0"/>
        <w:adjustRightInd w:val="0"/>
        <w:spacing w:after="0" w:line="240" w:lineRule="auto"/>
        <w:jc w:val="both"/>
        <w:rPr>
          <w:rFonts w:ascii="Arial" w:hAnsi="Arial" w:cs="Arial"/>
          <w:b/>
          <w:bCs/>
          <w:sz w:val="24"/>
          <w:szCs w:val="24"/>
        </w:rPr>
      </w:pPr>
    </w:p>
    <w:p w:rsidR="0050389D" w:rsidRPr="001028F2" w:rsidRDefault="00811997" w:rsidP="00F17527">
      <w:pPr>
        <w:pStyle w:val="Heading1"/>
      </w:pPr>
      <w:bookmarkStart w:id="22" w:name="_Toc354669659"/>
      <w:r>
        <w:t>2</w:t>
      </w:r>
      <w:r w:rsidR="00CC771F">
        <w:t>1</w:t>
      </w:r>
      <w:r w:rsidR="00316E39">
        <w:t>.</w:t>
      </w:r>
      <w:r w:rsidR="00316E39">
        <w:tab/>
        <w:t>U</w:t>
      </w:r>
      <w:r w:rsidR="0050389D" w:rsidRPr="001028F2">
        <w:t>ndue discrimination</w:t>
      </w:r>
      <w:bookmarkEnd w:id="22"/>
    </w:p>
    <w:p w:rsidR="0050389D" w:rsidRPr="001028F2" w:rsidRDefault="00811997"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CC771F">
        <w:rPr>
          <w:rFonts w:ascii="Arial" w:hAnsi="Arial" w:cs="Arial"/>
          <w:sz w:val="24"/>
          <w:szCs w:val="24"/>
        </w:rPr>
        <w:t>1</w:t>
      </w:r>
      <w:r>
        <w:rPr>
          <w:rFonts w:ascii="Arial" w:hAnsi="Arial" w:cs="Arial"/>
          <w:sz w:val="24"/>
          <w:szCs w:val="24"/>
        </w:rPr>
        <w:t>.1.</w:t>
      </w:r>
      <w:r>
        <w:rPr>
          <w:rFonts w:ascii="Arial" w:hAnsi="Arial" w:cs="Arial"/>
          <w:sz w:val="24"/>
          <w:szCs w:val="24"/>
        </w:rPr>
        <w:tab/>
      </w:r>
      <w:r w:rsidR="0050389D" w:rsidRPr="001028F2">
        <w:rPr>
          <w:rFonts w:ascii="Arial" w:hAnsi="Arial" w:cs="Arial"/>
          <w:sz w:val="24"/>
          <w:szCs w:val="24"/>
        </w:rPr>
        <w:t xml:space="preserve"> Subject to any legal requirements of area or population coverage, Universal Service</w:t>
      </w:r>
      <w:r w:rsidR="00F52D33">
        <w:rPr>
          <w:rFonts w:ascii="Arial" w:hAnsi="Arial" w:cs="Arial"/>
          <w:sz w:val="24"/>
          <w:szCs w:val="24"/>
        </w:rPr>
        <w:t xml:space="preserve"> </w:t>
      </w:r>
      <w:r w:rsidR="0050389D" w:rsidRPr="001028F2">
        <w:rPr>
          <w:rFonts w:ascii="Arial" w:hAnsi="Arial" w:cs="Arial"/>
          <w:sz w:val="24"/>
          <w:szCs w:val="24"/>
        </w:rPr>
        <w:t xml:space="preserve">or Access, a </w:t>
      </w:r>
      <w:r w:rsidR="00965BFF">
        <w:rPr>
          <w:rFonts w:ascii="Arial" w:hAnsi="Arial" w:cs="Arial"/>
          <w:sz w:val="24"/>
          <w:szCs w:val="24"/>
        </w:rPr>
        <w:t>Service Provider</w:t>
      </w:r>
      <w:r w:rsidR="0050389D" w:rsidRPr="001028F2">
        <w:rPr>
          <w:rFonts w:ascii="Arial" w:hAnsi="Arial" w:cs="Arial"/>
          <w:sz w:val="24"/>
          <w:szCs w:val="24"/>
        </w:rPr>
        <w:t xml:space="preserve"> may generally decide upon the location and type of</w:t>
      </w:r>
      <w:r w:rsidR="00F52D33">
        <w:rPr>
          <w:rFonts w:ascii="Arial" w:hAnsi="Arial" w:cs="Arial"/>
          <w:sz w:val="24"/>
          <w:szCs w:val="24"/>
        </w:rPr>
        <w:t xml:space="preserve"> </w:t>
      </w:r>
      <w:r w:rsidR="0050389D" w:rsidRPr="001028F2">
        <w:rPr>
          <w:rFonts w:ascii="Arial" w:hAnsi="Arial" w:cs="Arial"/>
          <w:sz w:val="24"/>
          <w:szCs w:val="24"/>
        </w:rPr>
        <w:t>services it wishes to offer</w:t>
      </w:r>
      <w:r w:rsidR="00316E39">
        <w:rPr>
          <w:rFonts w:ascii="Arial" w:hAnsi="Arial" w:cs="Arial"/>
          <w:sz w:val="24"/>
          <w:szCs w:val="24"/>
        </w:rPr>
        <w:t xml:space="preserve"> consumers</w:t>
      </w:r>
      <w:r w:rsidR="0050389D" w:rsidRPr="001028F2">
        <w:rPr>
          <w:rFonts w:ascii="Arial" w:hAnsi="Arial" w:cs="Arial"/>
          <w:sz w:val="24"/>
          <w:szCs w:val="24"/>
        </w:rPr>
        <w:t xml:space="preserve">, however </w:t>
      </w:r>
      <w:r w:rsidR="00316E39">
        <w:rPr>
          <w:rFonts w:ascii="Arial" w:hAnsi="Arial" w:cs="Arial"/>
          <w:sz w:val="24"/>
          <w:szCs w:val="24"/>
        </w:rPr>
        <w:t>should be done on a non-discriminatory basis.</w:t>
      </w:r>
      <w:r w:rsidR="0050389D" w:rsidRPr="001028F2">
        <w:rPr>
          <w:rFonts w:ascii="Arial" w:hAnsi="Arial" w:cs="Arial"/>
          <w:sz w:val="24"/>
          <w:szCs w:val="24"/>
        </w:rPr>
        <w:t xml:space="preserve"> </w:t>
      </w:r>
    </w:p>
    <w:p w:rsidR="0050389D" w:rsidRPr="001028F2" w:rsidRDefault="0050389D" w:rsidP="00AA51C5">
      <w:pPr>
        <w:autoSpaceDE w:val="0"/>
        <w:autoSpaceDN w:val="0"/>
        <w:adjustRightInd w:val="0"/>
        <w:spacing w:after="0" w:line="240" w:lineRule="auto"/>
        <w:jc w:val="both"/>
        <w:rPr>
          <w:rFonts w:ascii="Arial" w:hAnsi="Arial" w:cs="Arial"/>
          <w:sz w:val="24"/>
          <w:szCs w:val="24"/>
        </w:rPr>
      </w:pPr>
    </w:p>
    <w:p w:rsidR="00F52D33" w:rsidRDefault="00CC771F"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21</w:t>
      </w:r>
      <w:r w:rsidR="00811997">
        <w:rPr>
          <w:rFonts w:ascii="Arial" w:hAnsi="Arial" w:cs="Arial"/>
          <w:sz w:val="24"/>
          <w:szCs w:val="24"/>
        </w:rPr>
        <w:t>.2.</w:t>
      </w:r>
      <w:r w:rsidR="00811997">
        <w:rPr>
          <w:rFonts w:ascii="Arial" w:hAnsi="Arial" w:cs="Arial"/>
          <w:sz w:val="24"/>
          <w:szCs w:val="24"/>
        </w:rPr>
        <w:tab/>
      </w:r>
      <w:r w:rsidR="0050389D" w:rsidRPr="001028F2">
        <w:rPr>
          <w:rFonts w:ascii="Arial" w:hAnsi="Arial" w:cs="Arial"/>
          <w:sz w:val="24"/>
          <w:szCs w:val="24"/>
        </w:rPr>
        <w:t xml:space="preserve"> This does not prevent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from differentiating services for different</w:t>
      </w:r>
      <w:r w:rsidR="00F52D33">
        <w:rPr>
          <w:rFonts w:ascii="Arial" w:hAnsi="Arial" w:cs="Arial"/>
          <w:sz w:val="24"/>
          <w:szCs w:val="24"/>
        </w:rPr>
        <w:t xml:space="preserve"> </w:t>
      </w:r>
      <w:r w:rsidR="0050389D" w:rsidRPr="001028F2">
        <w:rPr>
          <w:rFonts w:ascii="Arial" w:hAnsi="Arial" w:cs="Arial"/>
          <w:sz w:val="24"/>
          <w:szCs w:val="24"/>
        </w:rPr>
        <w:t xml:space="preserve">categories of </w:t>
      </w:r>
      <w:r w:rsidR="00316E39">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or targeting specific groups of </w:t>
      </w:r>
      <w:r w:rsidR="00F53F61">
        <w:rPr>
          <w:rFonts w:ascii="Arial" w:hAnsi="Arial" w:cs="Arial"/>
          <w:sz w:val="24"/>
          <w:szCs w:val="24"/>
        </w:rPr>
        <w:t>Consumers</w:t>
      </w:r>
      <w:r w:rsidR="0050389D" w:rsidRPr="001028F2">
        <w:rPr>
          <w:rFonts w:ascii="Arial" w:hAnsi="Arial" w:cs="Arial"/>
          <w:sz w:val="24"/>
          <w:szCs w:val="24"/>
        </w:rPr>
        <w:t xml:space="preserve"> for special offers.</w:t>
      </w:r>
    </w:p>
    <w:p w:rsidR="0050389D" w:rsidRPr="001028F2" w:rsidRDefault="00811997" w:rsidP="00F17527">
      <w:pPr>
        <w:pStyle w:val="Heading1"/>
      </w:pPr>
      <w:bookmarkStart w:id="23" w:name="_Toc354669660"/>
      <w:r>
        <w:t>2</w:t>
      </w:r>
      <w:r w:rsidR="00CC771F">
        <w:t>2</w:t>
      </w:r>
      <w:r>
        <w:t>.</w:t>
      </w:r>
      <w:r>
        <w:tab/>
      </w:r>
      <w:r w:rsidR="0050389D" w:rsidRPr="001028F2">
        <w:t>Unfair Trade Practices</w:t>
      </w:r>
      <w:bookmarkEnd w:id="23"/>
    </w:p>
    <w:p w:rsidR="0050389D" w:rsidRPr="001028F2" w:rsidRDefault="00811997"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CC771F">
        <w:rPr>
          <w:rFonts w:ascii="Arial" w:hAnsi="Arial" w:cs="Arial"/>
          <w:sz w:val="24"/>
          <w:szCs w:val="24"/>
        </w:rPr>
        <w:t>2</w:t>
      </w:r>
      <w:r>
        <w:rPr>
          <w:rFonts w:ascii="Arial" w:hAnsi="Arial" w:cs="Arial"/>
          <w:sz w:val="24"/>
          <w:szCs w:val="24"/>
        </w:rPr>
        <w:t>.1.</w:t>
      </w:r>
      <w:r>
        <w:rPr>
          <w:rFonts w:ascii="Arial" w:hAnsi="Arial" w:cs="Arial"/>
          <w:sz w:val="24"/>
          <w:szCs w:val="24"/>
        </w:rPr>
        <w:tab/>
      </w:r>
      <w:r w:rsidR="0050389D" w:rsidRPr="001028F2">
        <w:rPr>
          <w:rFonts w:ascii="Arial" w:hAnsi="Arial" w:cs="Arial"/>
          <w:sz w:val="24"/>
          <w:szCs w:val="24"/>
        </w:rPr>
        <w:t xml:space="preserve"> </w:t>
      </w:r>
      <w:r w:rsidR="00F52D33">
        <w:rPr>
          <w:rFonts w:ascii="Arial" w:hAnsi="Arial" w:cs="Arial"/>
          <w:sz w:val="24"/>
          <w:szCs w:val="24"/>
        </w:rPr>
        <w:t>PO</w:t>
      </w:r>
      <w:r w:rsidR="0050389D" w:rsidRPr="001028F2">
        <w:rPr>
          <w:rFonts w:ascii="Arial" w:hAnsi="Arial" w:cs="Arial"/>
          <w:sz w:val="24"/>
          <w:szCs w:val="24"/>
        </w:rPr>
        <w:t>TRA</w:t>
      </w:r>
      <w:r w:rsidR="00F52D33">
        <w:rPr>
          <w:rFonts w:ascii="Arial" w:hAnsi="Arial" w:cs="Arial"/>
          <w:sz w:val="24"/>
          <w:szCs w:val="24"/>
        </w:rPr>
        <w:t>Z</w:t>
      </w:r>
      <w:r w:rsidR="0050389D" w:rsidRPr="001028F2">
        <w:rPr>
          <w:rFonts w:ascii="Arial" w:hAnsi="Arial" w:cs="Arial"/>
          <w:sz w:val="24"/>
          <w:szCs w:val="24"/>
        </w:rPr>
        <w:t xml:space="preserve"> will monitor and may introduce a regulation where it considers that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are using unfair trade practices. These unfair trade practices include:</w:t>
      </w:r>
    </w:p>
    <w:p w:rsidR="0050389D" w:rsidRPr="001028F2" w:rsidRDefault="0050389D" w:rsidP="00811997">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(a) </w:t>
      </w:r>
      <w:r w:rsidR="00CC771F">
        <w:rPr>
          <w:rFonts w:ascii="Arial" w:hAnsi="Arial" w:cs="Arial"/>
          <w:sz w:val="24"/>
          <w:szCs w:val="24"/>
        </w:rPr>
        <w:t>C</w:t>
      </w:r>
      <w:r w:rsidRPr="001028F2">
        <w:rPr>
          <w:rFonts w:ascii="Arial" w:hAnsi="Arial" w:cs="Arial"/>
          <w:sz w:val="24"/>
          <w:szCs w:val="24"/>
        </w:rPr>
        <w:t>onduct that is misleading and deceptive or is likely to mislead or deceive,</w:t>
      </w:r>
      <w:r w:rsidR="00344572">
        <w:rPr>
          <w:rFonts w:ascii="Arial" w:hAnsi="Arial" w:cs="Arial"/>
          <w:sz w:val="24"/>
          <w:szCs w:val="24"/>
        </w:rPr>
        <w:br/>
        <w:t xml:space="preserve">       </w:t>
      </w:r>
      <w:r w:rsidRPr="001028F2">
        <w:rPr>
          <w:rFonts w:ascii="Arial" w:hAnsi="Arial" w:cs="Arial"/>
          <w:sz w:val="24"/>
          <w:szCs w:val="24"/>
        </w:rPr>
        <w:t>including but not limited to:</w:t>
      </w:r>
    </w:p>
    <w:p w:rsidR="0050389D" w:rsidRPr="001028F2" w:rsidRDefault="0050389D" w:rsidP="00811997">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(i) </w:t>
      </w:r>
      <w:r w:rsidR="00344572">
        <w:rPr>
          <w:rFonts w:ascii="Arial" w:hAnsi="Arial" w:cs="Arial"/>
          <w:sz w:val="24"/>
          <w:szCs w:val="24"/>
        </w:rPr>
        <w:t xml:space="preserve">   </w:t>
      </w:r>
      <w:r w:rsidR="00316E39" w:rsidRPr="001028F2">
        <w:rPr>
          <w:rFonts w:ascii="Arial" w:hAnsi="Arial" w:cs="Arial"/>
          <w:sz w:val="24"/>
          <w:szCs w:val="24"/>
        </w:rPr>
        <w:t>Misleading</w:t>
      </w:r>
      <w:r w:rsidRPr="001028F2">
        <w:rPr>
          <w:rFonts w:ascii="Arial" w:hAnsi="Arial" w:cs="Arial"/>
          <w:sz w:val="24"/>
          <w:szCs w:val="24"/>
        </w:rPr>
        <w:t xml:space="preserve"> </w:t>
      </w:r>
      <w:r w:rsidR="00316E39">
        <w:rPr>
          <w:rFonts w:ascii="Arial" w:hAnsi="Arial" w:cs="Arial"/>
          <w:sz w:val="24"/>
          <w:szCs w:val="24"/>
        </w:rPr>
        <w:t>c</w:t>
      </w:r>
      <w:r w:rsidR="00F53F61">
        <w:rPr>
          <w:rFonts w:ascii="Arial" w:hAnsi="Arial" w:cs="Arial"/>
          <w:sz w:val="24"/>
          <w:szCs w:val="24"/>
        </w:rPr>
        <w:t>onsumers</w:t>
      </w:r>
      <w:r w:rsidRPr="001028F2">
        <w:rPr>
          <w:rFonts w:ascii="Arial" w:hAnsi="Arial" w:cs="Arial"/>
          <w:sz w:val="24"/>
          <w:szCs w:val="24"/>
        </w:rPr>
        <w:t xml:space="preserve"> through false or deceptive advertising;</w:t>
      </w:r>
    </w:p>
    <w:p w:rsidR="0050389D" w:rsidRPr="001028F2" w:rsidRDefault="0050389D" w:rsidP="00811997">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(ii)</w:t>
      </w:r>
      <w:r w:rsidR="00344572">
        <w:rPr>
          <w:rFonts w:ascii="Arial" w:hAnsi="Arial" w:cs="Arial"/>
          <w:sz w:val="24"/>
          <w:szCs w:val="24"/>
        </w:rPr>
        <w:t xml:space="preserve"> M</w:t>
      </w:r>
      <w:r w:rsidR="00316E39" w:rsidRPr="001028F2">
        <w:rPr>
          <w:rFonts w:ascii="Arial" w:hAnsi="Arial" w:cs="Arial"/>
          <w:sz w:val="24"/>
          <w:szCs w:val="24"/>
        </w:rPr>
        <w:t>isleading</w:t>
      </w:r>
      <w:r w:rsidRPr="001028F2">
        <w:rPr>
          <w:rFonts w:ascii="Arial" w:hAnsi="Arial" w:cs="Arial"/>
          <w:sz w:val="24"/>
          <w:szCs w:val="24"/>
        </w:rPr>
        <w:t xml:space="preserve"> </w:t>
      </w:r>
      <w:r w:rsidR="00316E39">
        <w:rPr>
          <w:rFonts w:ascii="Arial" w:hAnsi="Arial" w:cs="Arial"/>
          <w:sz w:val="24"/>
          <w:szCs w:val="24"/>
        </w:rPr>
        <w:t>c</w:t>
      </w:r>
      <w:r w:rsidR="00F53F61">
        <w:rPr>
          <w:rFonts w:ascii="Arial" w:hAnsi="Arial" w:cs="Arial"/>
          <w:sz w:val="24"/>
          <w:szCs w:val="24"/>
        </w:rPr>
        <w:t>onsumers</w:t>
      </w:r>
      <w:r w:rsidRPr="001028F2">
        <w:rPr>
          <w:rFonts w:ascii="Arial" w:hAnsi="Arial" w:cs="Arial"/>
          <w:sz w:val="24"/>
          <w:szCs w:val="24"/>
        </w:rPr>
        <w:t xml:space="preserve"> by giving false or deceptive information or</w:t>
      </w:r>
      <w:r w:rsidR="00344572">
        <w:rPr>
          <w:rFonts w:ascii="Arial" w:hAnsi="Arial" w:cs="Arial"/>
          <w:sz w:val="24"/>
          <w:szCs w:val="24"/>
        </w:rPr>
        <w:br/>
        <w:t xml:space="preserve">       </w:t>
      </w:r>
      <w:r w:rsidRPr="001028F2">
        <w:rPr>
          <w:rFonts w:ascii="Arial" w:hAnsi="Arial" w:cs="Arial"/>
          <w:sz w:val="24"/>
          <w:szCs w:val="24"/>
        </w:rPr>
        <w:t>failing to give important information in a clear manner;</w:t>
      </w:r>
    </w:p>
    <w:p w:rsidR="0050389D" w:rsidRPr="001028F2" w:rsidRDefault="0050389D" w:rsidP="00811997">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(b) </w:t>
      </w:r>
      <w:r w:rsidR="00344572">
        <w:rPr>
          <w:rFonts w:ascii="Arial" w:hAnsi="Arial" w:cs="Arial"/>
          <w:sz w:val="24"/>
          <w:szCs w:val="24"/>
        </w:rPr>
        <w:t xml:space="preserve"> </w:t>
      </w:r>
      <w:r w:rsidR="00316E39" w:rsidRPr="001028F2">
        <w:rPr>
          <w:rFonts w:ascii="Arial" w:hAnsi="Arial" w:cs="Arial"/>
          <w:sz w:val="24"/>
          <w:szCs w:val="24"/>
        </w:rPr>
        <w:t>Using</w:t>
      </w:r>
      <w:r w:rsidRPr="001028F2">
        <w:rPr>
          <w:rFonts w:ascii="Arial" w:hAnsi="Arial" w:cs="Arial"/>
          <w:sz w:val="24"/>
          <w:szCs w:val="24"/>
        </w:rPr>
        <w:t xml:space="preserve"> aggressive sales techniques that harass </w:t>
      </w:r>
      <w:r w:rsidR="00316E39">
        <w:rPr>
          <w:rFonts w:ascii="Arial" w:hAnsi="Arial" w:cs="Arial"/>
          <w:sz w:val="24"/>
          <w:szCs w:val="24"/>
        </w:rPr>
        <w:t>c</w:t>
      </w:r>
      <w:r w:rsidR="00F53F61">
        <w:rPr>
          <w:rFonts w:ascii="Arial" w:hAnsi="Arial" w:cs="Arial"/>
          <w:sz w:val="24"/>
          <w:szCs w:val="24"/>
        </w:rPr>
        <w:t>onsumers</w:t>
      </w:r>
      <w:r w:rsidRPr="001028F2">
        <w:rPr>
          <w:rFonts w:ascii="Arial" w:hAnsi="Arial" w:cs="Arial"/>
          <w:sz w:val="24"/>
          <w:szCs w:val="24"/>
        </w:rPr>
        <w:t xml:space="preserve"> or lead them</w:t>
      </w:r>
      <w:r w:rsidR="00316E39" w:rsidRPr="00316E39">
        <w:rPr>
          <w:rFonts w:ascii="Arial" w:hAnsi="Arial" w:cs="Arial"/>
          <w:sz w:val="24"/>
          <w:szCs w:val="24"/>
        </w:rPr>
        <w:t xml:space="preserve"> </w:t>
      </w:r>
      <w:r w:rsidR="00316E39" w:rsidRPr="001028F2">
        <w:rPr>
          <w:rFonts w:ascii="Arial" w:hAnsi="Arial" w:cs="Arial"/>
          <w:sz w:val="24"/>
          <w:szCs w:val="24"/>
        </w:rPr>
        <w:t>to</w:t>
      </w:r>
      <w:r w:rsidR="00344572">
        <w:rPr>
          <w:rFonts w:ascii="Arial" w:hAnsi="Arial" w:cs="Arial"/>
          <w:sz w:val="24"/>
          <w:szCs w:val="24"/>
        </w:rPr>
        <w:br/>
        <w:t xml:space="preserve">       </w:t>
      </w:r>
      <w:r w:rsidRPr="001028F2">
        <w:rPr>
          <w:rFonts w:ascii="Arial" w:hAnsi="Arial" w:cs="Arial"/>
          <w:sz w:val="24"/>
          <w:szCs w:val="24"/>
        </w:rPr>
        <w:t>mak</w:t>
      </w:r>
      <w:r w:rsidR="00316E39">
        <w:rPr>
          <w:rFonts w:ascii="Arial" w:hAnsi="Arial" w:cs="Arial"/>
          <w:sz w:val="24"/>
          <w:szCs w:val="24"/>
        </w:rPr>
        <w:t>e</w:t>
      </w:r>
      <w:r w:rsidRPr="001028F2">
        <w:rPr>
          <w:rFonts w:ascii="Arial" w:hAnsi="Arial" w:cs="Arial"/>
          <w:sz w:val="24"/>
          <w:szCs w:val="24"/>
        </w:rPr>
        <w:t xml:space="preserve"> decision</w:t>
      </w:r>
      <w:r w:rsidR="00316E39">
        <w:rPr>
          <w:rFonts w:ascii="Arial" w:hAnsi="Arial" w:cs="Arial"/>
          <w:sz w:val="24"/>
          <w:szCs w:val="24"/>
        </w:rPr>
        <w:t>s</w:t>
      </w:r>
      <w:r w:rsidRPr="001028F2">
        <w:rPr>
          <w:rFonts w:ascii="Arial" w:hAnsi="Arial" w:cs="Arial"/>
          <w:sz w:val="24"/>
          <w:szCs w:val="24"/>
        </w:rPr>
        <w:t xml:space="preserve"> that they would not have made under other</w:t>
      </w:r>
      <w:r w:rsidR="00344572">
        <w:rPr>
          <w:rFonts w:ascii="Arial" w:hAnsi="Arial" w:cs="Arial"/>
          <w:sz w:val="24"/>
          <w:szCs w:val="24"/>
        </w:rPr>
        <w:br/>
        <w:t xml:space="preserve">      </w:t>
      </w:r>
      <w:r w:rsidRPr="001028F2">
        <w:rPr>
          <w:rFonts w:ascii="Arial" w:hAnsi="Arial" w:cs="Arial"/>
          <w:sz w:val="24"/>
          <w:szCs w:val="24"/>
        </w:rPr>
        <w:t xml:space="preserve"> circumstances;</w:t>
      </w:r>
    </w:p>
    <w:p w:rsidR="0050389D" w:rsidRPr="001028F2" w:rsidRDefault="00945E12" w:rsidP="00811997">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 </w:t>
      </w:r>
      <w:r w:rsidR="0050389D" w:rsidRPr="001028F2">
        <w:rPr>
          <w:rFonts w:ascii="Arial" w:hAnsi="Arial" w:cs="Arial"/>
          <w:sz w:val="24"/>
          <w:szCs w:val="24"/>
        </w:rPr>
        <w:t xml:space="preserve">(c) </w:t>
      </w:r>
      <w:r w:rsidR="005925B8">
        <w:rPr>
          <w:rFonts w:ascii="Arial" w:hAnsi="Arial" w:cs="Arial"/>
          <w:sz w:val="24"/>
          <w:szCs w:val="24"/>
        </w:rPr>
        <w:t>E</w:t>
      </w:r>
      <w:r w:rsidR="0050389D" w:rsidRPr="001028F2">
        <w:rPr>
          <w:rFonts w:ascii="Arial" w:hAnsi="Arial" w:cs="Arial"/>
          <w:sz w:val="24"/>
          <w:szCs w:val="24"/>
        </w:rPr>
        <w:t xml:space="preserve">ngaging in anticompetitive behaviour, including </w:t>
      </w:r>
      <w:r w:rsidR="005925B8">
        <w:rPr>
          <w:rFonts w:ascii="Arial" w:hAnsi="Arial" w:cs="Arial"/>
          <w:sz w:val="24"/>
          <w:szCs w:val="24"/>
        </w:rPr>
        <w:t>any other</w:t>
      </w:r>
      <w:r w:rsidR="0050389D" w:rsidRPr="001028F2">
        <w:rPr>
          <w:rFonts w:ascii="Arial" w:hAnsi="Arial" w:cs="Arial"/>
          <w:sz w:val="24"/>
          <w:szCs w:val="24"/>
        </w:rPr>
        <w:t xml:space="preserve"> activities and</w:t>
      </w:r>
      <w:r w:rsidR="00344572">
        <w:rPr>
          <w:rFonts w:ascii="Arial" w:hAnsi="Arial" w:cs="Arial"/>
          <w:sz w:val="24"/>
          <w:szCs w:val="24"/>
        </w:rPr>
        <w:br/>
        <w:t xml:space="preserve">       </w:t>
      </w:r>
      <w:r w:rsidR="00487EBA">
        <w:rPr>
          <w:rFonts w:ascii="Arial" w:hAnsi="Arial" w:cs="Arial"/>
          <w:sz w:val="24"/>
          <w:szCs w:val="24"/>
        </w:rPr>
        <w:t>o</w:t>
      </w:r>
      <w:r w:rsidR="005925B8" w:rsidRPr="001028F2">
        <w:rPr>
          <w:rFonts w:ascii="Arial" w:hAnsi="Arial" w:cs="Arial"/>
          <w:sz w:val="24"/>
          <w:szCs w:val="24"/>
        </w:rPr>
        <w:t>missions</w:t>
      </w:r>
      <w:r w:rsidR="0050389D" w:rsidRPr="001028F2">
        <w:rPr>
          <w:rFonts w:ascii="Arial" w:hAnsi="Arial" w:cs="Arial"/>
          <w:sz w:val="24"/>
          <w:szCs w:val="24"/>
        </w:rPr>
        <w:t xml:space="preserve"> </w:t>
      </w:r>
      <w:r w:rsidR="005925B8">
        <w:rPr>
          <w:rFonts w:ascii="Arial" w:hAnsi="Arial" w:cs="Arial"/>
          <w:sz w:val="24"/>
          <w:szCs w:val="24"/>
        </w:rPr>
        <w:t>deemed to be anti- competitive by POTRAZ</w:t>
      </w:r>
      <w:r w:rsidR="0050389D" w:rsidRPr="001028F2">
        <w:rPr>
          <w:rFonts w:ascii="Arial" w:hAnsi="Arial" w:cs="Arial"/>
          <w:sz w:val="24"/>
          <w:szCs w:val="24"/>
        </w:rPr>
        <w:t>; and</w:t>
      </w:r>
    </w:p>
    <w:p w:rsidR="00811997" w:rsidRPr="001028F2" w:rsidRDefault="0050389D" w:rsidP="00811997">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(d) </w:t>
      </w:r>
      <w:r w:rsidR="00344572">
        <w:rPr>
          <w:rFonts w:ascii="Arial" w:hAnsi="Arial" w:cs="Arial"/>
          <w:sz w:val="24"/>
          <w:szCs w:val="24"/>
        </w:rPr>
        <w:t xml:space="preserve">  </w:t>
      </w:r>
      <w:r w:rsidR="005925B8" w:rsidRPr="001028F2">
        <w:rPr>
          <w:rFonts w:ascii="Arial" w:hAnsi="Arial" w:cs="Arial"/>
          <w:sz w:val="24"/>
          <w:szCs w:val="24"/>
        </w:rPr>
        <w:t>Such</w:t>
      </w:r>
      <w:r w:rsidRPr="001028F2">
        <w:rPr>
          <w:rFonts w:ascii="Arial" w:hAnsi="Arial" w:cs="Arial"/>
          <w:sz w:val="24"/>
          <w:szCs w:val="24"/>
        </w:rPr>
        <w:t xml:space="preserve"> other practices as may be identified by </w:t>
      </w:r>
      <w:r w:rsidR="009503CB">
        <w:rPr>
          <w:rFonts w:ascii="Arial" w:hAnsi="Arial" w:cs="Arial"/>
          <w:sz w:val="24"/>
          <w:szCs w:val="24"/>
        </w:rPr>
        <w:t xml:space="preserve">POTRAZ </w:t>
      </w:r>
      <w:r w:rsidR="009503CB" w:rsidRPr="001028F2">
        <w:rPr>
          <w:rFonts w:ascii="Arial" w:hAnsi="Arial" w:cs="Arial"/>
          <w:sz w:val="24"/>
          <w:szCs w:val="24"/>
        </w:rPr>
        <w:t>from</w:t>
      </w:r>
      <w:r w:rsidRPr="001028F2">
        <w:rPr>
          <w:rFonts w:ascii="Arial" w:hAnsi="Arial" w:cs="Arial"/>
          <w:sz w:val="24"/>
          <w:szCs w:val="24"/>
        </w:rPr>
        <w:t xml:space="preserve"> time to time.</w:t>
      </w:r>
    </w:p>
    <w:p w:rsidR="0050389D" w:rsidRPr="001028F2" w:rsidRDefault="00811997" w:rsidP="00F17527">
      <w:pPr>
        <w:pStyle w:val="Heading1"/>
      </w:pPr>
      <w:bookmarkStart w:id="24" w:name="_Toc354669661"/>
      <w:r>
        <w:t>2</w:t>
      </w:r>
      <w:r w:rsidR="00CC771F">
        <w:t>3</w:t>
      </w:r>
      <w:r>
        <w:t>.</w:t>
      </w:r>
      <w:r>
        <w:tab/>
      </w:r>
      <w:r w:rsidR="00965BFF">
        <w:t>Service Provider</w:t>
      </w:r>
      <w:r w:rsidR="0050389D" w:rsidRPr="001028F2">
        <w:t xml:space="preserve"> information requirements</w:t>
      </w:r>
      <w:bookmarkEnd w:id="24"/>
    </w:p>
    <w:p w:rsidR="0050389D" w:rsidRDefault="00811997"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CC771F">
        <w:rPr>
          <w:rFonts w:ascii="Arial" w:hAnsi="Arial" w:cs="Arial"/>
          <w:sz w:val="24"/>
          <w:szCs w:val="24"/>
        </w:rPr>
        <w:t>3</w:t>
      </w:r>
      <w:r>
        <w:rPr>
          <w:rFonts w:ascii="Arial" w:hAnsi="Arial" w:cs="Arial"/>
          <w:sz w:val="24"/>
          <w:szCs w:val="24"/>
        </w:rPr>
        <w:t>.1</w:t>
      </w:r>
      <w:r w:rsidR="0050389D" w:rsidRPr="001028F2">
        <w:rPr>
          <w:rFonts w:ascii="Arial" w:hAnsi="Arial" w:cs="Arial"/>
          <w:sz w:val="24"/>
          <w:szCs w:val="24"/>
        </w:rPr>
        <w:t>.</w:t>
      </w:r>
      <w:r>
        <w:rPr>
          <w:rFonts w:ascii="Arial" w:hAnsi="Arial" w:cs="Arial"/>
          <w:sz w:val="24"/>
          <w:szCs w:val="24"/>
        </w:rPr>
        <w:tab/>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take </w:t>
      </w:r>
      <w:r>
        <w:rPr>
          <w:rFonts w:ascii="Arial" w:hAnsi="Arial" w:cs="Arial"/>
          <w:sz w:val="24"/>
          <w:szCs w:val="24"/>
        </w:rPr>
        <w:t>appropriate</w:t>
      </w:r>
      <w:r w:rsidR="005925B8">
        <w:rPr>
          <w:rFonts w:ascii="Arial" w:hAnsi="Arial" w:cs="Arial"/>
          <w:sz w:val="24"/>
          <w:szCs w:val="24"/>
        </w:rPr>
        <w:t xml:space="preserve"> </w:t>
      </w:r>
      <w:r w:rsidR="009503CB">
        <w:rPr>
          <w:rFonts w:ascii="Arial" w:hAnsi="Arial" w:cs="Arial"/>
          <w:sz w:val="24"/>
          <w:szCs w:val="24"/>
        </w:rPr>
        <w:t>action as</w:t>
      </w:r>
      <w:r>
        <w:rPr>
          <w:rFonts w:ascii="Arial" w:hAnsi="Arial" w:cs="Arial"/>
          <w:sz w:val="24"/>
          <w:szCs w:val="24"/>
        </w:rPr>
        <w:t xml:space="preserve"> and when necessary</w:t>
      </w:r>
      <w:r w:rsidR="0050389D" w:rsidRPr="001028F2">
        <w:rPr>
          <w:rFonts w:ascii="Arial" w:hAnsi="Arial" w:cs="Arial"/>
          <w:sz w:val="24"/>
          <w:szCs w:val="24"/>
        </w:rPr>
        <w:t xml:space="preserve"> to ensure that</w:t>
      </w:r>
      <w:r>
        <w:rPr>
          <w:rFonts w:ascii="Arial" w:hAnsi="Arial" w:cs="Arial"/>
          <w:sz w:val="24"/>
          <w:szCs w:val="24"/>
        </w:rPr>
        <w:t xml:space="preserve"> </w:t>
      </w:r>
      <w:r w:rsidR="005925B8">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can reasonably and reliably have access to information to assist them in</w:t>
      </w:r>
      <w:r>
        <w:rPr>
          <w:rFonts w:ascii="Arial" w:hAnsi="Arial" w:cs="Arial"/>
          <w:sz w:val="24"/>
          <w:szCs w:val="24"/>
        </w:rPr>
        <w:t xml:space="preserve"> </w:t>
      </w:r>
      <w:r w:rsidR="0050389D" w:rsidRPr="001028F2">
        <w:rPr>
          <w:rFonts w:ascii="Arial" w:hAnsi="Arial" w:cs="Arial"/>
          <w:sz w:val="24"/>
          <w:szCs w:val="24"/>
        </w:rPr>
        <w:t>the sel</w:t>
      </w:r>
      <w:r w:rsidR="00945E12">
        <w:rPr>
          <w:rFonts w:ascii="Arial" w:hAnsi="Arial" w:cs="Arial"/>
          <w:sz w:val="24"/>
          <w:szCs w:val="24"/>
        </w:rPr>
        <w:t>ection of the</w:t>
      </w:r>
      <w:r w:rsidR="0050389D" w:rsidRPr="001028F2">
        <w:rPr>
          <w:rFonts w:ascii="Arial" w:hAnsi="Arial" w:cs="Arial"/>
          <w:sz w:val="24"/>
          <w:szCs w:val="24"/>
        </w:rPr>
        <w:t xml:space="preserve"> services of their choice. Such information</w:t>
      </w:r>
      <w:r w:rsidR="00945E12">
        <w:rPr>
          <w:rFonts w:ascii="Arial" w:hAnsi="Arial" w:cs="Arial"/>
          <w:sz w:val="24"/>
          <w:szCs w:val="24"/>
        </w:rPr>
        <w:t xml:space="preserve"> </w:t>
      </w:r>
      <w:r w:rsidR="0050389D" w:rsidRPr="001028F2">
        <w:rPr>
          <w:rFonts w:ascii="Arial" w:hAnsi="Arial" w:cs="Arial"/>
          <w:sz w:val="24"/>
          <w:szCs w:val="24"/>
        </w:rPr>
        <w:t>should include details on installation, fault reporting, billing, price and directory</w:t>
      </w:r>
      <w:r w:rsidR="00945E12">
        <w:rPr>
          <w:rFonts w:ascii="Arial" w:hAnsi="Arial" w:cs="Arial"/>
          <w:sz w:val="24"/>
          <w:szCs w:val="24"/>
        </w:rPr>
        <w:t xml:space="preserve"> assistance, product availability and delivery time.</w:t>
      </w:r>
    </w:p>
    <w:p w:rsidR="00273293" w:rsidRPr="001028F2" w:rsidRDefault="00273293" w:rsidP="00AA51C5">
      <w:pPr>
        <w:autoSpaceDE w:val="0"/>
        <w:autoSpaceDN w:val="0"/>
        <w:adjustRightInd w:val="0"/>
        <w:spacing w:after="0" w:line="240" w:lineRule="auto"/>
        <w:jc w:val="both"/>
        <w:rPr>
          <w:rFonts w:ascii="Arial" w:hAnsi="Arial" w:cs="Arial"/>
          <w:sz w:val="24"/>
          <w:szCs w:val="24"/>
        </w:rPr>
      </w:pPr>
    </w:p>
    <w:p w:rsidR="0050389D" w:rsidRPr="001028F2" w:rsidRDefault="00CC771F"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23</w:t>
      </w:r>
      <w:r w:rsidR="00811997">
        <w:rPr>
          <w:rFonts w:ascii="Arial" w:hAnsi="Arial" w:cs="Arial"/>
          <w:sz w:val="24"/>
          <w:szCs w:val="24"/>
        </w:rPr>
        <w:t>.2.</w:t>
      </w:r>
      <w:r w:rsidR="00811997">
        <w:rPr>
          <w:rFonts w:ascii="Arial" w:hAnsi="Arial" w:cs="Arial"/>
          <w:sz w:val="24"/>
          <w:szCs w:val="24"/>
        </w:rPr>
        <w:tab/>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provide or make available to their </w:t>
      </w:r>
      <w:r w:rsidR="005925B8">
        <w:rPr>
          <w:rFonts w:ascii="Arial" w:hAnsi="Arial" w:cs="Arial"/>
          <w:sz w:val="24"/>
          <w:szCs w:val="24"/>
        </w:rPr>
        <w:t>s</w:t>
      </w:r>
      <w:r w:rsidR="00F53F61">
        <w:rPr>
          <w:rFonts w:ascii="Arial" w:hAnsi="Arial" w:cs="Arial"/>
          <w:sz w:val="24"/>
          <w:szCs w:val="24"/>
        </w:rPr>
        <w:t>ubscriber</w:t>
      </w:r>
      <w:r w:rsidR="0050389D" w:rsidRPr="001028F2">
        <w:rPr>
          <w:rFonts w:ascii="Arial" w:hAnsi="Arial" w:cs="Arial"/>
          <w:sz w:val="24"/>
          <w:szCs w:val="24"/>
        </w:rPr>
        <w:t>s, on request</w:t>
      </w:r>
      <w:r w:rsidR="00963DB9">
        <w:rPr>
          <w:rFonts w:ascii="Arial" w:hAnsi="Arial" w:cs="Arial"/>
          <w:sz w:val="24"/>
          <w:szCs w:val="24"/>
        </w:rPr>
        <w:t xml:space="preserve"> </w:t>
      </w:r>
      <w:r w:rsidR="005925B8">
        <w:rPr>
          <w:rFonts w:ascii="Arial" w:hAnsi="Arial" w:cs="Arial"/>
          <w:sz w:val="24"/>
          <w:szCs w:val="24"/>
        </w:rPr>
        <w:t xml:space="preserve">for an appropriate </w:t>
      </w:r>
      <w:r w:rsidR="005925B8" w:rsidRPr="001028F2">
        <w:rPr>
          <w:rFonts w:ascii="Arial" w:hAnsi="Arial" w:cs="Arial"/>
          <w:sz w:val="24"/>
          <w:szCs w:val="24"/>
        </w:rPr>
        <w:t>charge</w:t>
      </w:r>
      <w:r w:rsidR="00963DB9">
        <w:rPr>
          <w:rFonts w:ascii="Arial" w:hAnsi="Arial" w:cs="Arial"/>
          <w:sz w:val="24"/>
          <w:szCs w:val="24"/>
        </w:rPr>
        <w:t>, directories</w:t>
      </w:r>
      <w:r w:rsidR="0050389D" w:rsidRPr="001028F2">
        <w:rPr>
          <w:rFonts w:ascii="Arial" w:hAnsi="Arial" w:cs="Arial"/>
          <w:sz w:val="24"/>
          <w:szCs w:val="24"/>
        </w:rPr>
        <w:t>, the form and</w:t>
      </w:r>
      <w:r>
        <w:rPr>
          <w:rFonts w:ascii="Arial" w:hAnsi="Arial" w:cs="Arial"/>
          <w:sz w:val="24"/>
          <w:szCs w:val="24"/>
        </w:rPr>
        <w:t xml:space="preserve"> </w:t>
      </w:r>
      <w:r w:rsidR="0050389D" w:rsidRPr="001028F2">
        <w:rPr>
          <w:rFonts w:ascii="Arial" w:hAnsi="Arial" w:cs="Arial"/>
          <w:sz w:val="24"/>
          <w:szCs w:val="24"/>
        </w:rPr>
        <w:t xml:space="preserve">content of which should </w:t>
      </w:r>
      <w:r w:rsidR="005925B8" w:rsidRPr="001028F2">
        <w:rPr>
          <w:rFonts w:ascii="Arial" w:hAnsi="Arial" w:cs="Arial"/>
          <w:sz w:val="24"/>
          <w:szCs w:val="24"/>
        </w:rPr>
        <w:t>include</w:t>
      </w:r>
      <w:r w:rsidR="005925B8">
        <w:rPr>
          <w:rFonts w:ascii="Arial" w:hAnsi="Arial" w:cs="Arial"/>
          <w:sz w:val="24"/>
          <w:szCs w:val="24"/>
        </w:rPr>
        <w:t xml:space="preserve"> the following as </w:t>
      </w:r>
      <w:r w:rsidR="0050389D" w:rsidRPr="001028F2">
        <w:rPr>
          <w:rFonts w:ascii="Arial" w:hAnsi="Arial" w:cs="Arial"/>
          <w:sz w:val="24"/>
          <w:szCs w:val="24"/>
        </w:rPr>
        <w:t>a minimum:</w:t>
      </w:r>
    </w:p>
    <w:p w:rsidR="0050389D" w:rsidRPr="001028F2" w:rsidRDefault="0050389D" w:rsidP="00AA51C5">
      <w:pPr>
        <w:autoSpaceDE w:val="0"/>
        <w:autoSpaceDN w:val="0"/>
        <w:adjustRightInd w:val="0"/>
        <w:spacing w:after="0" w:line="240" w:lineRule="auto"/>
        <w:jc w:val="both"/>
        <w:rPr>
          <w:rFonts w:ascii="Arial" w:hAnsi="Arial" w:cs="Arial"/>
          <w:sz w:val="24"/>
          <w:szCs w:val="24"/>
        </w:rPr>
      </w:pPr>
      <w:r w:rsidRPr="001028F2">
        <w:rPr>
          <w:rFonts w:ascii="Arial" w:hAnsi="Arial" w:cs="Arial"/>
          <w:sz w:val="24"/>
          <w:szCs w:val="24"/>
        </w:rPr>
        <w:t xml:space="preserve">(a) </w:t>
      </w:r>
      <w:r w:rsidR="005925B8" w:rsidRPr="001028F2">
        <w:rPr>
          <w:rFonts w:ascii="Arial" w:hAnsi="Arial" w:cs="Arial"/>
          <w:sz w:val="24"/>
          <w:szCs w:val="24"/>
        </w:rPr>
        <w:t>The</w:t>
      </w:r>
      <w:r w:rsidRPr="001028F2">
        <w:rPr>
          <w:rFonts w:ascii="Arial" w:hAnsi="Arial" w:cs="Arial"/>
          <w:sz w:val="24"/>
          <w:szCs w:val="24"/>
        </w:rPr>
        <w:t xml:space="preserve"> name and telephone number of each of the </w:t>
      </w:r>
      <w:r w:rsidR="00965BFF">
        <w:rPr>
          <w:rFonts w:ascii="Arial" w:hAnsi="Arial" w:cs="Arial"/>
          <w:sz w:val="24"/>
          <w:szCs w:val="24"/>
        </w:rPr>
        <w:t>Service Provider</w:t>
      </w:r>
      <w:r w:rsidRPr="001028F2">
        <w:rPr>
          <w:rFonts w:ascii="Arial" w:hAnsi="Arial" w:cs="Arial"/>
          <w:sz w:val="24"/>
          <w:szCs w:val="24"/>
        </w:rPr>
        <w:t>’s</w:t>
      </w:r>
      <w:r w:rsidR="00273293">
        <w:rPr>
          <w:rFonts w:ascii="Arial" w:hAnsi="Arial" w:cs="Arial"/>
          <w:sz w:val="24"/>
          <w:szCs w:val="24"/>
        </w:rPr>
        <w:br/>
        <w:t xml:space="preserve">       </w:t>
      </w:r>
      <w:r w:rsidR="00F53F61">
        <w:rPr>
          <w:rFonts w:ascii="Arial" w:hAnsi="Arial" w:cs="Arial"/>
          <w:sz w:val="24"/>
          <w:szCs w:val="24"/>
        </w:rPr>
        <w:t>Subscriber</w:t>
      </w:r>
      <w:r w:rsidRPr="001028F2">
        <w:rPr>
          <w:rFonts w:ascii="Arial" w:hAnsi="Arial" w:cs="Arial"/>
          <w:sz w:val="24"/>
          <w:szCs w:val="24"/>
        </w:rPr>
        <w:t>s that have agreed for this information to be published;</w:t>
      </w:r>
    </w:p>
    <w:p w:rsidR="0050389D" w:rsidRPr="001028F2" w:rsidRDefault="0050389D" w:rsidP="00AA51C5">
      <w:pPr>
        <w:autoSpaceDE w:val="0"/>
        <w:autoSpaceDN w:val="0"/>
        <w:adjustRightInd w:val="0"/>
        <w:spacing w:after="0" w:line="240" w:lineRule="auto"/>
        <w:jc w:val="both"/>
        <w:rPr>
          <w:rFonts w:ascii="Arial" w:hAnsi="Arial" w:cs="Arial"/>
          <w:sz w:val="24"/>
          <w:szCs w:val="24"/>
        </w:rPr>
      </w:pPr>
      <w:r w:rsidRPr="001028F2">
        <w:rPr>
          <w:rFonts w:ascii="Arial" w:hAnsi="Arial" w:cs="Arial"/>
          <w:sz w:val="24"/>
          <w:szCs w:val="24"/>
        </w:rPr>
        <w:t>(b)</w:t>
      </w:r>
      <w:r w:rsidR="00273293">
        <w:rPr>
          <w:rFonts w:ascii="Arial" w:hAnsi="Arial" w:cs="Arial"/>
          <w:sz w:val="24"/>
          <w:szCs w:val="24"/>
        </w:rPr>
        <w:t xml:space="preserve"> </w:t>
      </w:r>
      <w:r w:rsidR="005925B8" w:rsidRPr="001028F2">
        <w:rPr>
          <w:rFonts w:ascii="Arial" w:hAnsi="Arial" w:cs="Arial"/>
          <w:sz w:val="24"/>
          <w:szCs w:val="24"/>
        </w:rPr>
        <w:t>The</w:t>
      </w:r>
      <w:r w:rsidRPr="001028F2">
        <w:rPr>
          <w:rFonts w:ascii="Arial" w:hAnsi="Arial" w:cs="Arial"/>
          <w:sz w:val="24"/>
          <w:szCs w:val="24"/>
        </w:rPr>
        <w:t xml:space="preserve"> name and telephone number of other </w:t>
      </w:r>
      <w:r w:rsidR="00965BFF">
        <w:rPr>
          <w:rFonts w:ascii="Arial" w:hAnsi="Arial" w:cs="Arial"/>
          <w:sz w:val="24"/>
          <w:szCs w:val="24"/>
        </w:rPr>
        <w:t>Service Provider</w:t>
      </w:r>
      <w:r w:rsidR="00487EBA">
        <w:rPr>
          <w:rFonts w:ascii="Arial" w:hAnsi="Arial" w:cs="Arial"/>
          <w:sz w:val="24"/>
          <w:szCs w:val="24"/>
        </w:rPr>
        <w:t>(s)</w:t>
      </w:r>
      <w:r w:rsidRPr="001028F2">
        <w:rPr>
          <w:rFonts w:ascii="Arial" w:hAnsi="Arial" w:cs="Arial"/>
          <w:sz w:val="24"/>
          <w:szCs w:val="24"/>
        </w:rPr>
        <w:t xml:space="preserve">’ </w:t>
      </w:r>
      <w:r w:rsidR="005925B8">
        <w:rPr>
          <w:rFonts w:ascii="Arial" w:hAnsi="Arial" w:cs="Arial"/>
          <w:sz w:val="24"/>
          <w:szCs w:val="24"/>
        </w:rPr>
        <w:t>s</w:t>
      </w:r>
      <w:r w:rsidR="00F53F61">
        <w:rPr>
          <w:rFonts w:ascii="Arial" w:hAnsi="Arial" w:cs="Arial"/>
          <w:sz w:val="24"/>
          <w:szCs w:val="24"/>
        </w:rPr>
        <w:t>ubscriber</w:t>
      </w:r>
      <w:r w:rsidRPr="001028F2">
        <w:rPr>
          <w:rFonts w:ascii="Arial" w:hAnsi="Arial" w:cs="Arial"/>
          <w:sz w:val="24"/>
          <w:szCs w:val="24"/>
        </w:rPr>
        <w:t>s</w:t>
      </w:r>
      <w:r w:rsidR="00273293">
        <w:rPr>
          <w:rFonts w:ascii="Arial" w:hAnsi="Arial" w:cs="Arial"/>
          <w:sz w:val="24"/>
          <w:szCs w:val="24"/>
        </w:rPr>
        <w:br/>
        <w:t xml:space="preserve">       </w:t>
      </w:r>
      <w:r w:rsidRPr="001028F2">
        <w:rPr>
          <w:rFonts w:ascii="Arial" w:hAnsi="Arial" w:cs="Arial"/>
          <w:sz w:val="24"/>
          <w:szCs w:val="24"/>
        </w:rPr>
        <w:t>that have agreed for this information to be published;</w:t>
      </w:r>
    </w:p>
    <w:p w:rsidR="0050389D" w:rsidRPr="001028F2" w:rsidRDefault="005925B8"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 </w:t>
      </w:r>
      <w:r w:rsidR="00273293">
        <w:rPr>
          <w:rFonts w:ascii="Arial" w:hAnsi="Arial" w:cs="Arial"/>
          <w:sz w:val="24"/>
          <w:szCs w:val="24"/>
        </w:rPr>
        <w:t xml:space="preserve">  </w:t>
      </w:r>
      <w:r>
        <w:rPr>
          <w:rFonts w:ascii="Arial" w:hAnsi="Arial" w:cs="Arial"/>
          <w:sz w:val="24"/>
          <w:szCs w:val="24"/>
        </w:rPr>
        <w:t>A</w:t>
      </w:r>
      <w:r w:rsidR="0050389D" w:rsidRPr="001028F2">
        <w:rPr>
          <w:rFonts w:ascii="Arial" w:hAnsi="Arial" w:cs="Arial"/>
          <w:sz w:val="24"/>
          <w:szCs w:val="24"/>
        </w:rPr>
        <w:t xml:space="preserve"> list of national and international dialling codes;</w:t>
      </w:r>
    </w:p>
    <w:p w:rsidR="0050389D" w:rsidRPr="001028F2" w:rsidRDefault="0050389D" w:rsidP="00AA51C5">
      <w:pPr>
        <w:autoSpaceDE w:val="0"/>
        <w:autoSpaceDN w:val="0"/>
        <w:adjustRightInd w:val="0"/>
        <w:spacing w:after="0" w:line="240" w:lineRule="auto"/>
        <w:jc w:val="both"/>
        <w:rPr>
          <w:rFonts w:ascii="Arial" w:hAnsi="Arial" w:cs="Arial"/>
          <w:sz w:val="24"/>
          <w:szCs w:val="24"/>
        </w:rPr>
      </w:pPr>
      <w:r w:rsidRPr="001028F2">
        <w:rPr>
          <w:rFonts w:ascii="Arial" w:hAnsi="Arial" w:cs="Arial"/>
          <w:sz w:val="24"/>
          <w:szCs w:val="24"/>
        </w:rPr>
        <w:t xml:space="preserve">(d) </w:t>
      </w:r>
      <w:r w:rsidR="00273293">
        <w:rPr>
          <w:rFonts w:ascii="Arial" w:hAnsi="Arial" w:cs="Arial"/>
          <w:sz w:val="24"/>
          <w:szCs w:val="24"/>
        </w:rPr>
        <w:t xml:space="preserve"> </w:t>
      </w:r>
      <w:r w:rsidRPr="001028F2">
        <w:rPr>
          <w:rFonts w:ascii="Arial" w:hAnsi="Arial" w:cs="Arial"/>
          <w:sz w:val="24"/>
          <w:szCs w:val="24"/>
        </w:rPr>
        <w:t>Emergency Numbers; and</w:t>
      </w:r>
    </w:p>
    <w:p w:rsidR="0050389D" w:rsidRDefault="0050389D" w:rsidP="00AA51C5">
      <w:pPr>
        <w:autoSpaceDE w:val="0"/>
        <w:autoSpaceDN w:val="0"/>
        <w:adjustRightInd w:val="0"/>
        <w:spacing w:after="0" w:line="240" w:lineRule="auto"/>
        <w:jc w:val="both"/>
        <w:rPr>
          <w:rFonts w:ascii="Arial" w:hAnsi="Arial" w:cs="Arial"/>
          <w:sz w:val="24"/>
          <w:szCs w:val="24"/>
        </w:rPr>
      </w:pPr>
      <w:r w:rsidRPr="001028F2">
        <w:rPr>
          <w:rFonts w:ascii="Arial" w:hAnsi="Arial" w:cs="Arial"/>
          <w:sz w:val="24"/>
          <w:szCs w:val="24"/>
        </w:rPr>
        <w:t xml:space="preserve">(e) </w:t>
      </w:r>
      <w:r w:rsidR="00273293">
        <w:rPr>
          <w:rFonts w:ascii="Arial" w:hAnsi="Arial" w:cs="Arial"/>
          <w:sz w:val="24"/>
          <w:szCs w:val="24"/>
        </w:rPr>
        <w:t xml:space="preserve"> </w:t>
      </w:r>
      <w:r w:rsidR="00963DB9">
        <w:rPr>
          <w:rFonts w:ascii="Arial" w:hAnsi="Arial" w:cs="Arial"/>
          <w:sz w:val="24"/>
          <w:szCs w:val="24"/>
        </w:rPr>
        <w:t>PO</w:t>
      </w:r>
      <w:r w:rsidRPr="001028F2">
        <w:rPr>
          <w:rFonts w:ascii="Arial" w:hAnsi="Arial" w:cs="Arial"/>
          <w:sz w:val="24"/>
          <w:szCs w:val="24"/>
        </w:rPr>
        <w:t>TRA</w:t>
      </w:r>
      <w:r w:rsidR="00963DB9">
        <w:rPr>
          <w:rFonts w:ascii="Arial" w:hAnsi="Arial" w:cs="Arial"/>
          <w:sz w:val="24"/>
          <w:szCs w:val="24"/>
        </w:rPr>
        <w:t>Z</w:t>
      </w:r>
      <w:r w:rsidRPr="001028F2">
        <w:rPr>
          <w:rFonts w:ascii="Arial" w:hAnsi="Arial" w:cs="Arial"/>
          <w:sz w:val="24"/>
          <w:szCs w:val="24"/>
        </w:rPr>
        <w:t xml:space="preserve"> contacts details.</w:t>
      </w:r>
    </w:p>
    <w:p w:rsidR="00811997" w:rsidRPr="001028F2" w:rsidRDefault="00811997" w:rsidP="00AA51C5">
      <w:pPr>
        <w:autoSpaceDE w:val="0"/>
        <w:autoSpaceDN w:val="0"/>
        <w:adjustRightInd w:val="0"/>
        <w:spacing w:after="0" w:line="240" w:lineRule="auto"/>
        <w:jc w:val="both"/>
        <w:rPr>
          <w:rFonts w:ascii="Arial" w:hAnsi="Arial" w:cs="Arial"/>
          <w:sz w:val="24"/>
          <w:szCs w:val="24"/>
        </w:rPr>
      </w:pPr>
    </w:p>
    <w:p w:rsidR="0050389D" w:rsidRDefault="00CC771F"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23</w:t>
      </w:r>
      <w:r w:rsidR="00811997">
        <w:rPr>
          <w:rFonts w:ascii="Arial" w:hAnsi="Arial" w:cs="Arial"/>
          <w:sz w:val="24"/>
          <w:szCs w:val="24"/>
        </w:rPr>
        <w:t>.3.</w:t>
      </w:r>
      <w:r w:rsidR="00811997">
        <w:rPr>
          <w:rFonts w:ascii="Arial" w:hAnsi="Arial" w:cs="Arial"/>
          <w:sz w:val="24"/>
          <w:szCs w:val="24"/>
        </w:rPr>
        <w:tab/>
      </w:r>
      <w:r w:rsidR="0050389D" w:rsidRPr="001028F2">
        <w:rPr>
          <w:rFonts w:ascii="Arial" w:hAnsi="Arial" w:cs="Arial"/>
          <w:sz w:val="24"/>
          <w:szCs w:val="24"/>
        </w:rPr>
        <w:t xml:space="preserve"> Licensed</w:t>
      </w:r>
      <w:r w:rsidR="00963DB9">
        <w:rPr>
          <w:rFonts w:ascii="Arial" w:hAnsi="Arial" w:cs="Arial"/>
          <w:sz w:val="24"/>
          <w:szCs w:val="24"/>
        </w:rPr>
        <w:t xml:space="preserve"> </w:t>
      </w:r>
      <w:r w:rsidR="005925B8">
        <w:rPr>
          <w:rFonts w:ascii="Arial" w:hAnsi="Arial" w:cs="Arial"/>
          <w:sz w:val="24"/>
          <w:szCs w:val="24"/>
        </w:rPr>
        <w:t xml:space="preserve">telecommunications </w:t>
      </w:r>
      <w:r w:rsidR="005925B8" w:rsidRPr="001028F2">
        <w:rPr>
          <w:rFonts w:ascii="Arial" w:hAnsi="Arial" w:cs="Arial"/>
          <w:sz w:val="24"/>
          <w:szCs w:val="24"/>
        </w:rPr>
        <w:t xml:space="preserve">operators </w:t>
      </w:r>
      <w:r w:rsidR="0050389D" w:rsidRPr="001028F2">
        <w:rPr>
          <w:rFonts w:ascii="Arial" w:hAnsi="Arial" w:cs="Arial"/>
          <w:sz w:val="24"/>
          <w:szCs w:val="24"/>
        </w:rPr>
        <w:t>should ensure that they have obtained the express permission of</w:t>
      </w:r>
      <w:r w:rsidR="00963DB9">
        <w:rPr>
          <w:rFonts w:ascii="Arial" w:hAnsi="Arial" w:cs="Arial"/>
          <w:sz w:val="24"/>
          <w:szCs w:val="24"/>
        </w:rPr>
        <w:t xml:space="preserve"> </w:t>
      </w:r>
      <w:r w:rsidR="005925B8">
        <w:rPr>
          <w:rFonts w:ascii="Arial" w:hAnsi="Arial" w:cs="Arial"/>
          <w:sz w:val="24"/>
          <w:szCs w:val="24"/>
        </w:rPr>
        <w:t>s</w:t>
      </w:r>
      <w:r w:rsidR="00F53F61">
        <w:rPr>
          <w:rFonts w:ascii="Arial" w:hAnsi="Arial" w:cs="Arial"/>
          <w:sz w:val="24"/>
          <w:szCs w:val="24"/>
        </w:rPr>
        <w:t>ubscriber</w:t>
      </w:r>
      <w:r w:rsidR="0050389D" w:rsidRPr="001028F2">
        <w:rPr>
          <w:rFonts w:ascii="Arial" w:hAnsi="Arial" w:cs="Arial"/>
          <w:sz w:val="24"/>
          <w:szCs w:val="24"/>
        </w:rPr>
        <w:t xml:space="preserve">s before publishing their information or providing it to another </w:t>
      </w:r>
      <w:r w:rsidR="00965BFF">
        <w:rPr>
          <w:rFonts w:ascii="Arial" w:hAnsi="Arial" w:cs="Arial"/>
          <w:sz w:val="24"/>
          <w:szCs w:val="24"/>
        </w:rPr>
        <w:t>Service Provider</w:t>
      </w:r>
      <w:r w:rsidR="0050389D" w:rsidRPr="001028F2">
        <w:rPr>
          <w:rFonts w:ascii="Arial" w:hAnsi="Arial" w:cs="Arial"/>
          <w:sz w:val="24"/>
          <w:szCs w:val="24"/>
        </w:rPr>
        <w:t xml:space="preserve">.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should provide to other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the names</w:t>
      </w:r>
      <w:r w:rsidR="00963DB9">
        <w:rPr>
          <w:rFonts w:ascii="Arial" w:hAnsi="Arial" w:cs="Arial"/>
          <w:sz w:val="24"/>
          <w:szCs w:val="24"/>
        </w:rPr>
        <w:t xml:space="preserve"> </w:t>
      </w:r>
      <w:r w:rsidR="0050389D" w:rsidRPr="001028F2">
        <w:rPr>
          <w:rFonts w:ascii="Arial" w:hAnsi="Arial" w:cs="Arial"/>
          <w:sz w:val="24"/>
          <w:szCs w:val="24"/>
        </w:rPr>
        <w:t xml:space="preserve">and telephone numbers of their </w:t>
      </w:r>
      <w:r w:rsidR="00F53F61">
        <w:rPr>
          <w:rFonts w:ascii="Arial" w:hAnsi="Arial" w:cs="Arial"/>
          <w:sz w:val="24"/>
          <w:szCs w:val="24"/>
        </w:rPr>
        <w:t>Subscriber</w:t>
      </w:r>
      <w:r w:rsidR="0050389D" w:rsidRPr="001028F2">
        <w:rPr>
          <w:rFonts w:ascii="Arial" w:hAnsi="Arial" w:cs="Arial"/>
          <w:sz w:val="24"/>
          <w:szCs w:val="24"/>
        </w:rPr>
        <w:t>s that have expressly agreed for those</w:t>
      </w:r>
      <w:r w:rsidR="00686BAD">
        <w:rPr>
          <w:rFonts w:ascii="Arial" w:hAnsi="Arial" w:cs="Arial"/>
          <w:sz w:val="24"/>
          <w:szCs w:val="24"/>
        </w:rPr>
        <w:t xml:space="preserve"> </w:t>
      </w:r>
      <w:r w:rsidR="0050389D" w:rsidRPr="001028F2">
        <w:rPr>
          <w:rFonts w:ascii="Arial" w:hAnsi="Arial" w:cs="Arial"/>
          <w:sz w:val="24"/>
          <w:szCs w:val="24"/>
        </w:rPr>
        <w:t>details to be published by third parties, which shall be used solely for the purpose of</w:t>
      </w:r>
      <w:r w:rsidR="00686BAD">
        <w:rPr>
          <w:rFonts w:ascii="Arial" w:hAnsi="Arial" w:cs="Arial"/>
          <w:sz w:val="24"/>
          <w:szCs w:val="24"/>
        </w:rPr>
        <w:t xml:space="preserve"> </w:t>
      </w:r>
      <w:r w:rsidR="0050389D" w:rsidRPr="001028F2">
        <w:rPr>
          <w:rFonts w:ascii="Arial" w:hAnsi="Arial" w:cs="Arial"/>
          <w:sz w:val="24"/>
          <w:szCs w:val="24"/>
        </w:rPr>
        <w:t>compiling a directory, as referred to above.</w:t>
      </w:r>
    </w:p>
    <w:p w:rsidR="00811997" w:rsidRPr="001028F2" w:rsidRDefault="00811997" w:rsidP="00AA51C5">
      <w:pPr>
        <w:autoSpaceDE w:val="0"/>
        <w:autoSpaceDN w:val="0"/>
        <w:adjustRightInd w:val="0"/>
        <w:spacing w:after="0" w:line="240" w:lineRule="auto"/>
        <w:jc w:val="both"/>
        <w:rPr>
          <w:rFonts w:ascii="Arial" w:hAnsi="Arial" w:cs="Arial"/>
          <w:sz w:val="24"/>
          <w:szCs w:val="24"/>
        </w:rPr>
      </w:pPr>
    </w:p>
    <w:p w:rsidR="00686BAD" w:rsidRDefault="00CC771F"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23</w:t>
      </w:r>
      <w:r w:rsidR="00811997">
        <w:rPr>
          <w:rFonts w:ascii="Arial" w:hAnsi="Arial" w:cs="Arial"/>
          <w:sz w:val="24"/>
          <w:szCs w:val="24"/>
        </w:rPr>
        <w:t>.4</w:t>
      </w:r>
      <w:r w:rsidR="0050389D" w:rsidRPr="001028F2">
        <w:rPr>
          <w:rFonts w:ascii="Arial" w:hAnsi="Arial" w:cs="Arial"/>
          <w:sz w:val="24"/>
          <w:szCs w:val="24"/>
        </w:rPr>
        <w:t xml:space="preserve">. </w:t>
      </w:r>
      <w:r w:rsidR="00686BAD">
        <w:rPr>
          <w:rFonts w:ascii="Arial" w:hAnsi="Arial" w:cs="Arial"/>
          <w:sz w:val="24"/>
          <w:szCs w:val="24"/>
        </w:rPr>
        <w:t>PO</w:t>
      </w:r>
      <w:r w:rsidR="0050389D" w:rsidRPr="001028F2">
        <w:rPr>
          <w:rFonts w:ascii="Arial" w:hAnsi="Arial" w:cs="Arial"/>
          <w:sz w:val="24"/>
          <w:szCs w:val="24"/>
        </w:rPr>
        <w:t>TRA</w:t>
      </w:r>
      <w:r w:rsidR="00686BAD">
        <w:rPr>
          <w:rFonts w:ascii="Arial" w:hAnsi="Arial" w:cs="Arial"/>
          <w:sz w:val="24"/>
          <w:szCs w:val="24"/>
        </w:rPr>
        <w:t>Z</w:t>
      </w:r>
      <w:r w:rsidR="0050389D" w:rsidRPr="001028F2">
        <w:rPr>
          <w:rFonts w:ascii="Arial" w:hAnsi="Arial" w:cs="Arial"/>
          <w:sz w:val="24"/>
          <w:szCs w:val="24"/>
        </w:rPr>
        <w:t xml:space="preserve"> encourages </w:t>
      </w:r>
      <w:r w:rsidR="00965BFF">
        <w:rPr>
          <w:rFonts w:ascii="Arial" w:hAnsi="Arial" w:cs="Arial"/>
          <w:sz w:val="24"/>
          <w:szCs w:val="24"/>
        </w:rPr>
        <w:t>Service Provider</w:t>
      </w:r>
      <w:r w:rsidR="00487EBA">
        <w:rPr>
          <w:rFonts w:ascii="Arial" w:hAnsi="Arial" w:cs="Arial"/>
          <w:sz w:val="24"/>
          <w:szCs w:val="24"/>
        </w:rPr>
        <w:t>(s)</w:t>
      </w:r>
      <w:r w:rsidR="0050389D" w:rsidRPr="001028F2">
        <w:rPr>
          <w:rFonts w:ascii="Arial" w:hAnsi="Arial" w:cs="Arial"/>
          <w:sz w:val="24"/>
          <w:szCs w:val="24"/>
        </w:rPr>
        <w:t xml:space="preserve"> to work together to prepare a comprehensive</w:t>
      </w:r>
      <w:r w:rsidR="00686BAD">
        <w:rPr>
          <w:rFonts w:ascii="Arial" w:hAnsi="Arial" w:cs="Arial"/>
          <w:sz w:val="24"/>
          <w:szCs w:val="24"/>
        </w:rPr>
        <w:t xml:space="preserve"> </w:t>
      </w:r>
      <w:r w:rsidR="0050389D" w:rsidRPr="001028F2">
        <w:rPr>
          <w:rFonts w:ascii="Arial" w:hAnsi="Arial" w:cs="Arial"/>
          <w:sz w:val="24"/>
          <w:szCs w:val="24"/>
        </w:rPr>
        <w:t xml:space="preserve">directory that would be available to all </w:t>
      </w:r>
      <w:r w:rsidR="00F53F61">
        <w:rPr>
          <w:rFonts w:ascii="Arial" w:hAnsi="Arial" w:cs="Arial"/>
          <w:sz w:val="24"/>
          <w:szCs w:val="24"/>
        </w:rPr>
        <w:t>Consumers</w:t>
      </w:r>
      <w:r w:rsidR="0050389D" w:rsidRPr="001028F2">
        <w:rPr>
          <w:rFonts w:ascii="Arial" w:hAnsi="Arial" w:cs="Arial"/>
          <w:sz w:val="24"/>
          <w:szCs w:val="24"/>
        </w:rPr>
        <w:t>.</w:t>
      </w:r>
    </w:p>
    <w:p w:rsidR="00F17527" w:rsidRDefault="00CC771F" w:rsidP="00F17527">
      <w:pPr>
        <w:pStyle w:val="Heading1"/>
      </w:pPr>
      <w:bookmarkStart w:id="25" w:name="_Toc354669662"/>
      <w:r>
        <w:t>24</w:t>
      </w:r>
      <w:r w:rsidR="006C41D9">
        <w:t>.</w:t>
      </w:r>
      <w:r w:rsidR="006C41D9">
        <w:tab/>
      </w:r>
      <w:r w:rsidR="0050389D" w:rsidRPr="001028F2">
        <w:t>COMMUNICATION</w:t>
      </w:r>
      <w:bookmarkEnd w:id="25"/>
    </w:p>
    <w:p w:rsidR="006C41D9" w:rsidRDefault="00CC771F" w:rsidP="00F17527">
      <w:pPr>
        <w:pStyle w:val="Heading1"/>
      </w:pPr>
      <w:bookmarkStart w:id="26" w:name="_Toc354669663"/>
      <w:r>
        <w:t>24</w:t>
      </w:r>
      <w:r w:rsidR="006C41D9">
        <w:t>.1.</w:t>
      </w:r>
      <w:r w:rsidR="006C41D9">
        <w:tab/>
      </w:r>
      <w:r w:rsidR="0050389D" w:rsidRPr="001028F2">
        <w:t xml:space="preserve">Information dissemination by </w:t>
      </w:r>
      <w:r w:rsidR="00686BAD">
        <w:t>PO</w:t>
      </w:r>
      <w:r w:rsidR="0050389D" w:rsidRPr="001028F2">
        <w:t>TRA</w:t>
      </w:r>
      <w:r w:rsidR="00686BAD">
        <w:t>Z</w:t>
      </w:r>
      <w:bookmarkEnd w:id="26"/>
    </w:p>
    <w:p w:rsidR="0050389D" w:rsidRPr="006C41D9" w:rsidRDefault="00686BAD"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PO</w:t>
      </w:r>
      <w:r w:rsidR="0050389D" w:rsidRPr="001028F2">
        <w:rPr>
          <w:rFonts w:ascii="Arial" w:hAnsi="Arial" w:cs="Arial"/>
          <w:sz w:val="24"/>
          <w:szCs w:val="24"/>
        </w:rPr>
        <w:t>TRA</w:t>
      </w:r>
      <w:r w:rsidR="00013A31">
        <w:rPr>
          <w:rFonts w:ascii="Arial" w:hAnsi="Arial" w:cs="Arial"/>
          <w:sz w:val="24"/>
          <w:szCs w:val="24"/>
        </w:rPr>
        <w:t>Z</w:t>
      </w:r>
      <w:r w:rsidR="0050389D" w:rsidRPr="001028F2">
        <w:rPr>
          <w:rFonts w:ascii="Arial" w:hAnsi="Arial" w:cs="Arial"/>
          <w:sz w:val="24"/>
          <w:szCs w:val="24"/>
        </w:rPr>
        <w:t xml:space="preserve"> will act to inform </w:t>
      </w:r>
      <w:r w:rsidR="00F53F61">
        <w:rPr>
          <w:rFonts w:ascii="Arial" w:hAnsi="Arial" w:cs="Arial"/>
          <w:sz w:val="24"/>
          <w:szCs w:val="24"/>
        </w:rPr>
        <w:t>Consumers</w:t>
      </w:r>
      <w:r w:rsidR="0050389D" w:rsidRPr="001028F2">
        <w:rPr>
          <w:rFonts w:ascii="Arial" w:hAnsi="Arial" w:cs="Arial"/>
          <w:sz w:val="24"/>
          <w:szCs w:val="24"/>
        </w:rPr>
        <w:t xml:space="preserve"> about provisioning of services, service pricing,</w:t>
      </w:r>
      <w:r>
        <w:rPr>
          <w:rFonts w:ascii="Arial" w:hAnsi="Arial" w:cs="Arial"/>
          <w:sz w:val="24"/>
          <w:szCs w:val="24"/>
        </w:rPr>
        <w:t xml:space="preserve"> </w:t>
      </w:r>
      <w:r w:rsidR="0050389D" w:rsidRPr="001028F2">
        <w:rPr>
          <w:rFonts w:ascii="Arial" w:hAnsi="Arial" w:cs="Arial"/>
          <w:sz w:val="24"/>
          <w:szCs w:val="24"/>
        </w:rPr>
        <w:t>quality of service (“</w:t>
      </w:r>
      <w:proofErr w:type="spellStart"/>
      <w:r w:rsidR="0050389D" w:rsidRPr="001028F2">
        <w:rPr>
          <w:rFonts w:ascii="Arial" w:hAnsi="Arial" w:cs="Arial"/>
          <w:sz w:val="24"/>
          <w:szCs w:val="24"/>
        </w:rPr>
        <w:t>QoS</w:t>
      </w:r>
      <w:proofErr w:type="spellEnd"/>
      <w:r w:rsidR="0050389D" w:rsidRPr="001028F2">
        <w:rPr>
          <w:rFonts w:ascii="Arial" w:hAnsi="Arial" w:cs="Arial"/>
          <w:sz w:val="24"/>
          <w:szCs w:val="24"/>
        </w:rPr>
        <w:t>”), billing practices, and dispute resolution.</w:t>
      </w:r>
      <w:r w:rsidR="006C41D9">
        <w:rPr>
          <w:rFonts w:ascii="Arial" w:hAnsi="Arial" w:cs="Arial"/>
          <w:b/>
          <w:bCs/>
          <w:sz w:val="24"/>
          <w:szCs w:val="24"/>
        </w:rPr>
        <w:t xml:space="preserve"> </w:t>
      </w:r>
      <w:r w:rsidR="00013A31">
        <w:rPr>
          <w:rFonts w:ascii="Arial" w:hAnsi="Arial" w:cs="Arial"/>
          <w:sz w:val="24"/>
          <w:szCs w:val="24"/>
        </w:rPr>
        <w:t>PO</w:t>
      </w:r>
      <w:r w:rsidR="00013A31" w:rsidRPr="001028F2">
        <w:rPr>
          <w:rFonts w:ascii="Arial" w:hAnsi="Arial" w:cs="Arial"/>
          <w:sz w:val="24"/>
          <w:szCs w:val="24"/>
        </w:rPr>
        <w:t>TRA</w:t>
      </w:r>
      <w:r w:rsidR="00013A31">
        <w:rPr>
          <w:rFonts w:ascii="Arial" w:hAnsi="Arial" w:cs="Arial"/>
          <w:sz w:val="24"/>
          <w:szCs w:val="24"/>
        </w:rPr>
        <w:t xml:space="preserve">Z </w:t>
      </w:r>
      <w:r w:rsidR="00013A31" w:rsidRPr="001028F2">
        <w:rPr>
          <w:rFonts w:ascii="Arial" w:hAnsi="Arial" w:cs="Arial"/>
          <w:sz w:val="24"/>
          <w:szCs w:val="24"/>
        </w:rPr>
        <w:t>will</w:t>
      </w:r>
      <w:r w:rsidR="0050389D" w:rsidRPr="001028F2">
        <w:rPr>
          <w:rFonts w:ascii="Arial" w:hAnsi="Arial" w:cs="Arial"/>
          <w:sz w:val="24"/>
          <w:szCs w:val="24"/>
        </w:rPr>
        <w:t>:</w:t>
      </w:r>
    </w:p>
    <w:p w:rsidR="0050389D" w:rsidRPr="001028F2" w:rsidRDefault="00686BAD" w:rsidP="006C41D9">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(a) </w:t>
      </w:r>
      <w:r w:rsidR="00273293">
        <w:rPr>
          <w:rFonts w:ascii="Arial" w:hAnsi="Arial" w:cs="Arial"/>
          <w:sz w:val="24"/>
          <w:szCs w:val="24"/>
        </w:rPr>
        <w:t xml:space="preserve">  </w:t>
      </w:r>
      <w:r w:rsidR="005925B8">
        <w:rPr>
          <w:rFonts w:ascii="Arial" w:hAnsi="Arial" w:cs="Arial"/>
          <w:sz w:val="24"/>
          <w:szCs w:val="24"/>
        </w:rPr>
        <w:t>C</w:t>
      </w:r>
      <w:r>
        <w:rPr>
          <w:rFonts w:ascii="Arial" w:hAnsi="Arial" w:cs="Arial"/>
          <w:sz w:val="24"/>
          <w:szCs w:val="24"/>
        </w:rPr>
        <w:t xml:space="preserve">ommunicate </w:t>
      </w:r>
      <w:r w:rsidR="005925B8">
        <w:rPr>
          <w:rFonts w:ascii="Arial" w:hAnsi="Arial" w:cs="Arial"/>
          <w:sz w:val="24"/>
          <w:szCs w:val="24"/>
        </w:rPr>
        <w:t xml:space="preserve">in </w:t>
      </w:r>
      <w:r w:rsidR="005925B8" w:rsidRPr="001028F2">
        <w:rPr>
          <w:rFonts w:ascii="Arial" w:hAnsi="Arial" w:cs="Arial"/>
          <w:sz w:val="24"/>
          <w:szCs w:val="24"/>
        </w:rPr>
        <w:t>English</w:t>
      </w:r>
      <w:r w:rsidR="0050389D" w:rsidRPr="001028F2">
        <w:rPr>
          <w:rFonts w:ascii="Arial" w:hAnsi="Arial" w:cs="Arial"/>
          <w:sz w:val="24"/>
          <w:szCs w:val="24"/>
        </w:rPr>
        <w:t>, using clear and simple language;</w:t>
      </w:r>
    </w:p>
    <w:p w:rsidR="0050389D" w:rsidRPr="001028F2" w:rsidRDefault="0050389D" w:rsidP="006C41D9">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(b) </w:t>
      </w:r>
      <w:r w:rsidR="00273293">
        <w:rPr>
          <w:rFonts w:ascii="Arial" w:hAnsi="Arial" w:cs="Arial"/>
          <w:sz w:val="24"/>
          <w:szCs w:val="24"/>
        </w:rPr>
        <w:t xml:space="preserve">  </w:t>
      </w:r>
      <w:r w:rsidR="005925B8" w:rsidRPr="001028F2">
        <w:rPr>
          <w:rFonts w:ascii="Arial" w:hAnsi="Arial" w:cs="Arial"/>
          <w:sz w:val="24"/>
          <w:szCs w:val="24"/>
        </w:rPr>
        <w:t>Utilise</w:t>
      </w:r>
      <w:r w:rsidRPr="001028F2">
        <w:rPr>
          <w:rFonts w:ascii="Arial" w:hAnsi="Arial" w:cs="Arial"/>
          <w:sz w:val="24"/>
          <w:szCs w:val="24"/>
        </w:rPr>
        <w:t xml:space="preserve"> a variety of media to communicate with </w:t>
      </w:r>
      <w:r w:rsidR="00F53F61">
        <w:rPr>
          <w:rFonts w:ascii="Arial" w:hAnsi="Arial" w:cs="Arial"/>
          <w:sz w:val="24"/>
          <w:szCs w:val="24"/>
        </w:rPr>
        <w:t>Consumers</w:t>
      </w:r>
      <w:r w:rsidRPr="001028F2">
        <w:rPr>
          <w:rFonts w:ascii="Arial" w:hAnsi="Arial" w:cs="Arial"/>
          <w:sz w:val="24"/>
          <w:szCs w:val="24"/>
        </w:rPr>
        <w:t>;</w:t>
      </w:r>
    </w:p>
    <w:p w:rsidR="0050389D" w:rsidRPr="001028F2" w:rsidRDefault="0050389D" w:rsidP="005925B8">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(c) </w:t>
      </w:r>
      <w:r w:rsidR="00273293">
        <w:rPr>
          <w:rFonts w:ascii="Arial" w:hAnsi="Arial" w:cs="Arial"/>
          <w:sz w:val="24"/>
          <w:szCs w:val="24"/>
        </w:rPr>
        <w:t xml:space="preserve"> </w:t>
      </w:r>
      <w:r w:rsidR="005925B8" w:rsidRPr="001028F2">
        <w:rPr>
          <w:rFonts w:ascii="Arial" w:hAnsi="Arial" w:cs="Arial"/>
          <w:sz w:val="24"/>
          <w:szCs w:val="24"/>
        </w:rPr>
        <w:t>Take</w:t>
      </w:r>
      <w:r w:rsidRPr="001028F2">
        <w:rPr>
          <w:rFonts w:ascii="Arial" w:hAnsi="Arial" w:cs="Arial"/>
          <w:sz w:val="24"/>
          <w:szCs w:val="24"/>
        </w:rPr>
        <w:t xml:space="preserve"> into account the interests of </w:t>
      </w:r>
      <w:r w:rsidR="00F53F61">
        <w:rPr>
          <w:rFonts w:ascii="Arial" w:hAnsi="Arial" w:cs="Arial"/>
          <w:sz w:val="24"/>
          <w:szCs w:val="24"/>
        </w:rPr>
        <w:t>Consumers</w:t>
      </w:r>
      <w:r w:rsidRPr="001028F2">
        <w:rPr>
          <w:rFonts w:ascii="Arial" w:hAnsi="Arial" w:cs="Arial"/>
          <w:sz w:val="24"/>
          <w:szCs w:val="24"/>
        </w:rPr>
        <w:t xml:space="preserve"> with di</w:t>
      </w:r>
      <w:r w:rsidR="005925B8">
        <w:rPr>
          <w:rFonts w:ascii="Arial" w:hAnsi="Arial" w:cs="Arial"/>
          <w:sz w:val="24"/>
          <w:szCs w:val="24"/>
        </w:rPr>
        <w:t>sabilities including</w:t>
      </w:r>
      <w:r w:rsidR="00273293">
        <w:rPr>
          <w:rFonts w:ascii="Arial" w:hAnsi="Arial" w:cs="Arial"/>
          <w:sz w:val="24"/>
          <w:szCs w:val="24"/>
        </w:rPr>
        <w:br/>
        <w:t xml:space="preserve">      </w:t>
      </w:r>
      <w:r w:rsidR="005925B8">
        <w:rPr>
          <w:rFonts w:ascii="Arial" w:hAnsi="Arial" w:cs="Arial"/>
          <w:sz w:val="24"/>
          <w:szCs w:val="24"/>
        </w:rPr>
        <w:t xml:space="preserve"> </w:t>
      </w:r>
      <w:r w:rsidR="00273293">
        <w:rPr>
          <w:rFonts w:ascii="Arial" w:hAnsi="Arial" w:cs="Arial"/>
          <w:sz w:val="24"/>
          <w:szCs w:val="24"/>
        </w:rPr>
        <w:t xml:space="preserve"> </w:t>
      </w:r>
      <w:r w:rsidR="005925B8">
        <w:rPr>
          <w:rFonts w:ascii="Arial" w:hAnsi="Arial" w:cs="Arial"/>
          <w:sz w:val="24"/>
          <w:szCs w:val="24"/>
        </w:rPr>
        <w:t xml:space="preserve">those </w:t>
      </w:r>
      <w:r w:rsidRPr="001028F2">
        <w:rPr>
          <w:rFonts w:ascii="Arial" w:hAnsi="Arial" w:cs="Arial"/>
          <w:sz w:val="24"/>
          <w:szCs w:val="24"/>
        </w:rPr>
        <w:t>with sight or hearing impairment;</w:t>
      </w:r>
    </w:p>
    <w:p w:rsidR="0050389D" w:rsidRPr="001028F2" w:rsidRDefault="0050389D" w:rsidP="006C41D9">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(d) </w:t>
      </w:r>
      <w:r w:rsidR="00273293">
        <w:rPr>
          <w:rFonts w:ascii="Arial" w:hAnsi="Arial" w:cs="Arial"/>
          <w:sz w:val="24"/>
          <w:szCs w:val="24"/>
        </w:rPr>
        <w:t xml:space="preserve">  </w:t>
      </w:r>
      <w:r w:rsidR="005925B8">
        <w:rPr>
          <w:rFonts w:ascii="Arial" w:hAnsi="Arial" w:cs="Arial"/>
          <w:sz w:val="24"/>
          <w:szCs w:val="24"/>
        </w:rPr>
        <w:t>S</w:t>
      </w:r>
      <w:r w:rsidRPr="001028F2">
        <w:rPr>
          <w:rFonts w:ascii="Arial" w:hAnsi="Arial" w:cs="Arial"/>
          <w:sz w:val="24"/>
          <w:szCs w:val="24"/>
        </w:rPr>
        <w:t>olicit the opinion of stakeholders; and</w:t>
      </w:r>
    </w:p>
    <w:p w:rsidR="0050389D" w:rsidRPr="001028F2" w:rsidRDefault="00273293" w:rsidP="006C41D9">
      <w:pPr>
        <w:autoSpaceDE w:val="0"/>
        <w:autoSpaceDN w:val="0"/>
        <w:adjustRightInd w:val="0"/>
        <w:spacing w:after="0" w:line="240" w:lineRule="auto"/>
        <w:ind w:left="720"/>
        <w:jc w:val="both"/>
        <w:rPr>
          <w:rFonts w:ascii="Arial" w:hAnsi="Arial" w:cs="Arial"/>
          <w:sz w:val="24"/>
          <w:szCs w:val="24"/>
        </w:rPr>
      </w:pPr>
      <w:r>
        <w:rPr>
          <w:rFonts w:ascii="Arial" w:hAnsi="Arial" w:cs="Arial"/>
          <w:sz w:val="24"/>
          <w:szCs w:val="24"/>
        </w:rPr>
        <w:t xml:space="preserve">(e) </w:t>
      </w:r>
      <w:r w:rsidR="005925B8">
        <w:rPr>
          <w:rFonts w:ascii="Arial" w:hAnsi="Arial" w:cs="Arial"/>
          <w:sz w:val="24"/>
          <w:szCs w:val="24"/>
        </w:rPr>
        <w:t>R</w:t>
      </w:r>
      <w:r w:rsidR="0050389D" w:rsidRPr="001028F2">
        <w:rPr>
          <w:rFonts w:ascii="Arial" w:hAnsi="Arial" w:cs="Arial"/>
          <w:sz w:val="24"/>
          <w:szCs w:val="24"/>
        </w:rPr>
        <w:t>equest organisations and civic groups to become channels of</w:t>
      </w:r>
      <w:r>
        <w:rPr>
          <w:rFonts w:ascii="Arial" w:hAnsi="Arial" w:cs="Arial"/>
          <w:sz w:val="24"/>
          <w:szCs w:val="24"/>
        </w:rPr>
        <w:br/>
        <w:t xml:space="preserve">       </w:t>
      </w:r>
      <w:r w:rsidR="0050389D" w:rsidRPr="001028F2">
        <w:rPr>
          <w:rFonts w:ascii="Arial" w:hAnsi="Arial" w:cs="Arial"/>
          <w:sz w:val="24"/>
          <w:szCs w:val="24"/>
        </w:rPr>
        <w:t>communication.</w:t>
      </w:r>
    </w:p>
    <w:p w:rsidR="0050389D" w:rsidRPr="001028F2" w:rsidRDefault="00CC771F"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24</w:t>
      </w:r>
      <w:r w:rsidR="006C41D9">
        <w:rPr>
          <w:rFonts w:ascii="Arial" w:hAnsi="Arial" w:cs="Arial"/>
          <w:sz w:val="24"/>
          <w:szCs w:val="24"/>
        </w:rPr>
        <w:t>.2.</w:t>
      </w:r>
      <w:r w:rsidR="006C41D9">
        <w:rPr>
          <w:rFonts w:ascii="Arial" w:hAnsi="Arial" w:cs="Arial"/>
          <w:sz w:val="24"/>
          <w:szCs w:val="24"/>
        </w:rPr>
        <w:tab/>
      </w:r>
      <w:r w:rsidR="0050389D" w:rsidRPr="001028F2">
        <w:rPr>
          <w:rFonts w:ascii="Arial" w:hAnsi="Arial" w:cs="Arial"/>
          <w:sz w:val="24"/>
          <w:szCs w:val="24"/>
        </w:rPr>
        <w:t xml:space="preserve"> </w:t>
      </w:r>
      <w:r w:rsidR="00686BAD">
        <w:rPr>
          <w:rFonts w:ascii="Arial" w:hAnsi="Arial" w:cs="Arial"/>
          <w:sz w:val="24"/>
          <w:szCs w:val="24"/>
        </w:rPr>
        <w:t>PO</w:t>
      </w:r>
      <w:r w:rsidR="0050389D" w:rsidRPr="001028F2">
        <w:rPr>
          <w:rFonts w:ascii="Arial" w:hAnsi="Arial" w:cs="Arial"/>
          <w:sz w:val="24"/>
          <w:szCs w:val="24"/>
        </w:rPr>
        <w:t>TRA</w:t>
      </w:r>
      <w:r w:rsidR="00686BAD">
        <w:rPr>
          <w:rFonts w:ascii="Arial" w:hAnsi="Arial" w:cs="Arial"/>
          <w:sz w:val="24"/>
          <w:szCs w:val="24"/>
        </w:rPr>
        <w:t>Z</w:t>
      </w:r>
      <w:r w:rsidR="0050389D" w:rsidRPr="001028F2">
        <w:rPr>
          <w:rFonts w:ascii="Arial" w:hAnsi="Arial" w:cs="Arial"/>
          <w:sz w:val="24"/>
          <w:szCs w:val="24"/>
        </w:rPr>
        <w:t xml:space="preserve"> will issue publications, in both electronic and printed formats, assisting</w:t>
      </w:r>
      <w:r w:rsidR="006C41D9">
        <w:rPr>
          <w:rFonts w:ascii="Arial" w:hAnsi="Arial" w:cs="Arial"/>
          <w:sz w:val="24"/>
          <w:szCs w:val="24"/>
        </w:rPr>
        <w:t xml:space="preserve"> </w:t>
      </w:r>
      <w:r w:rsidR="00F53F61">
        <w:rPr>
          <w:rFonts w:ascii="Arial" w:hAnsi="Arial" w:cs="Arial"/>
          <w:sz w:val="24"/>
          <w:szCs w:val="24"/>
        </w:rPr>
        <w:t>Consumers</w:t>
      </w:r>
      <w:r w:rsidR="0050389D" w:rsidRPr="001028F2">
        <w:rPr>
          <w:rFonts w:ascii="Arial" w:hAnsi="Arial" w:cs="Arial"/>
          <w:sz w:val="24"/>
          <w:szCs w:val="24"/>
        </w:rPr>
        <w:t xml:space="preserve"> to better understand their rights, responsibilities and opportunities.</w:t>
      </w:r>
      <w:r w:rsidR="006C41D9">
        <w:rPr>
          <w:rFonts w:ascii="Arial" w:hAnsi="Arial" w:cs="Arial"/>
          <w:sz w:val="24"/>
          <w:szCs w:val="24"/>
        </w:rPr>
        <w:t xml:space="preserve"> </w:t>
      </w:r>
      <w:r w:rsidR="0050389D" w:rsidRPr="001028F2">
        <w:rPr>
          <w:rFonts w:ascii="Arial" w:hAnsi="Arial" w:cs="Arial"/>
          <w:sz w:val="24"/>
          <w:szCs w:val="24"/>
        </w:rPr>
        <w:t>These publications will:</w:t>
      </w:r>
    </w:p>
    <w:p w:rsidR="0050389D" w:rsidRPr="001028F2" w:rsidRDefault="0050389D" w:rsidP="006C41D9">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(a) </w:t>
      </w:r>
      <w:r w:rsidR="005925B8" w:rsidRPr="001028F2">
        <w:rPr>
          <w:rFonts w:ascii="Arial" w:hAnsi="Arial" w:cs="Arial"/>
          <w:sz w:val="24"/>
          <w:szCs w:val="24"/>
        </w:rPr>
        <w:t>Explain</w:t>
      </w:r>
      <w:r w:rsidRPr="001028F2">
        <w:rPr>
          <w:rFonts w:ascii="Arial" w:hAnsi="Arial" w:cs="Arial"/>
          <w:sz w:val="24"/>
          <w:szCs w:val="24"/>
        </w:rPr>
        <w:t xml:space="preserve"> </w:t>
      </w:r>
      <w:r w:rsidR="00F53F61">
        <w:rPr>
          <w:rFonts w:ascii="Arial" w:hAnsi="Arial" w:cs="Arial"/>
          <w:sz w:val="24"/>
          <w:szCs w:val="24"/>
        </w:rPr>
        <w:t>Consumers</w:t>
      </w:r>
      <w:r w:rsidRPr="001028F2">
        <w:rPr>
          <w:rFonts w:ascii="Arial" w:hAnsi="Arial" w:cs="Arial"/>
          <w:sz w:val="24"/>
          <w:szCs w:val="24"/>
        </w:rPr>
        <w:t>’ rights relating to the provision of Telecommunications</w:t>
      </w:r>
      <w:r w:rsidR="00273293">
        <w:rPr>
          <w:rFonts w:ascii="Arial" w:hAnsi="Arial" w:cs="Arial"/>
          <w:sz w:val="24"/>
          <w:szCs w:val="24"/>
        </w:rPr>
        <w:t>,</w:t>
      </w:r>
      <w:r w:rsidR="00273293">
        <w:rPr>
          <w:rFonts w:ascii="Arial" w:hAnsi="Arial" w:cs="Arial"/>
          <w:sz w:val="24"/>
          <w:szCs w:val="24"/>
        </w:rPr>
        <w:br/>
        <w:t xml:space="preserve">     </w:t>
      </w:r>
      <w:r w:rsidR="002A6534">
        <w:rPr>
          <w:rFonts w:ascii="Arial" w:hAnsi="Arial" w:cs="Arial"/>
          <w:sz w:val="24"/>
          <w:szCs w:val="24"/>
        </w:rPr>
        <w:t xml:space="preserve"> </w:t>
      </w:r>
      <w:r w:rsidR="00686BAD">
        <w:rPr>
          <w:rFonts w:ascii="Arial" w:hAnsi="Arial" w:cs="Arial"/>
          <w:sz w:val="24"/>
          <w:szCs w:val="24"/>
        </w:rPr>
        <w:t xml:space="preserve">Postal and Courier </w:t>
      </w:r>
      <w:r w:rsidRPr="001028F2">
        <w:rPr>
          <w:rFonts w:ascii="Arial" w:hAnsi="Arial" w:cs="Arial"/>
          <w:sz w:val="24"/>
          <w:szCs w:val="24"/>
        </w:rPr>
        <w:t>services;</w:t>
      </w:r>
    </w:p>
    <w:p w:rsidR="0050389D" w:rsidRPr="001028F2" w:rsidRDefault="0050389D" w:rsidP="006C41D9">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(b) </w:t>
      </w:r>
      <w:r w:rsidR="005925B8">
        <w:rPr>
          <w:rFonts w:ascii="Arial" w:hAnsi="Arial" w:cs="Arial"/>
          <w:sz w:val="24"/>
          <w:szCs w:val="24"/>
        </w:rPr>
        <w:t>P</w:t>
      </w:r>
      <w:r w:rsidRPr="001028F2">
        <w:rPr>
          <w:rFonts w:ascii="Arial" w:hAnsi="Arial" w:cs="Arial"/>
          <w:sz w:val="24"/>
          <w:szCs w:val="24"/>
        </w:rPr>
        <w:t>romote awareness of the changes affecting the Telecommunications</w:t>
      </w:r>
      <w:r w:rsidR="00686BAD">
        <w:rPr>
          <w:rFonts w:ascii="Arial" w:hAnsi="Arial" w:cs="Arial"/>
          <w:sz w:val="24"/>
          <w:szCs w:val="24"/>
        </w:rPr>
        <w:t xml:space="preserve">, </w:t>
      </w:r>
      <w:r w:rsidR="002A6534">
        <w:rPr>
          <w:rFonts w:ascii="Arial" w:hAnsi="Arial" w:cs="Arial"/>
          <w:sz w:val="24"/>
          <w:szCs w:val="24"/>
        </w:rPr>
        <w:br/>
        <w:t xml:space="preserve">      </w:t>
      </w:r>
      <w:r w:rsidR="00686BAD">
        <w:rPr>
          <w:rFonts w:ascii="Arial" w:hAnsi="Arial" w:cs="Arial"/>
          <w:sz w:val="24"/>
          <w:szCs w:val="24"/>
        </w:rPr>
        <w:t>Postal and Courier</w:t>
      </w:r>
      <w:r w:rsidRPr="001028F2">
        <w:rPr>
          <w:rFonts w:ascii="Arial" w:hAnsi="Arial" w:cs="Arial"/>
          <w:sz w:val="24"/>
          <w:szCs w:val="24"/>
        </w:rPr>
        <w:t xml:space="preserve"> sector</w:t>
      </w:r>
      <w:r w:rsidR="00686BAD">
        <w:rPr>
          <w:rFonts w:ascii="Arial" w:hAnsi="Arial" w:cs="Arial"/>
          <w:sz w:val="24"/>
          <w:szCs w:val="24"/>
        </w:rPr>
        <w:t xml:space="preserve"> </w:t>
      </w:r>
      <w:r w:rsidRPr="001028F2">
        <w:rPr>
          <w:rFonts w:ascii="Arial" w:hAnsi="Arial" w:cs="Arial"/>
          <w:sz w:val="24"/>
          <w:szCs w:val="24"/>
        </w:rPr>
        <w:t xml:space="preserve">and the role which </w:t>
      </w:r>
      <w:r w:rsidR="00686BAD">
        <w:rPr>
          <w:rFonts w:ascii="Arial" w:hAnsi="Arial" w:cs="Arial"/>
          <w:sz w:val="24"/>
          <w:szCs w:val="24"/>
        </w:rPr>
        <w:t>PO</w:t>
      </w:r>
      <w:r w:rsidRPr="001028F2">
        <w:rPr>
          <w:rFonts w:ascii="Arial" w:hAnsi="Arial" w:cs="Arial"/>
          <w:sz w:val="24"/>
          <w:szCs w:val="24"/>
        </w:rPr>
        <w:t>TRA</w:t>
      </w:r>
      <w:r w:rsidR="00686BAD">
        <w:rPr>
          <w:rFonts w:ascii="Arial" w:hAnsi="Arial" w:cs="Arial"/>
          <w:sz w:val="24"/>
          <w:szCs w:val="24"/>
        </w:rPr>
        <w:t xml:space="preserve">Z </w:t>
      </w:r>
      <w:r w:rsidRPr="001028F2">
        <w:rPr>
          <w:rFonts w:ascii="Arial" w:hAnsi="Arial" w:cs="Arial"/>
          <w:sz w:val="24"/>
          <w:szCs w:val="24"/>
        </w:rPr>
        <w:t xml:space="preserve"> plays in</w:t>
      </w:r>
      <w:r w:rsidR="002A6534">
        <w:rPr>
          <w:rFonts w:ascii="Arial" w:hAnsi="Arial" w:cs="Arial"/>
          <w:sz w:val="24"/>
          <w:szCs w:val="24"/>
        </w:rPr>
        <w:br/>
        <w:t xml:space="preserve">     </w:t>
      </w:r>
      <w:r w:rsidRPr="001028F2">
        <w:rPr>
          <w:rFonts w:ascii="Arial" w:hAnsi="Arial" w:cs="Arial"/>
          <w:sz w:val="24"/>
          <w:szCs w:val="24"/>
        </w:rPr>
        <w:t xml:space="preserve"> encouraging the provision of high quality</w:t>
      </w:r>
      <w:r w:rsidR="00686BAD">
        <w:rPr>
          <w:rFonts w:ascii="Arial" w:hAnsi="Arial" w:cs="Arial"/>
          <w:sz w:val="24"/>
          <w:szCs w:val="24"/>
        </w:rPr>
        <w:t xml:space="preserve"> </w:t>
      </w:r>
      <w:r w:rsidRPr="001028F2">
        <w:rPr>
          <w:rFonts w:ascii="Arial" w:hAnsi="Arial" w:cs="Arial"/>
          <w:sz w:val="24"/>
          <w:szCs w:val="24"/>
        </w:rPr>
        <w:t>services at reasonable prices;</w:t>
      </w:r>
      <w:r w:rsidR="002A6534">
        <w:rPr>
          <w:rFonts w:ascii="Arial" w:hAnsi="Arial" w:cs="Arial"/>
          <w:sz w:val="24"/>
          <w:szCs w:val="24"/>
        </w:rPr>
        <w:br/>
        <w:t xml:space="preserve">     </w:t>
      </w:r>
      <w:r w:rsidRPr="001028F2">
        <w:rPr>
          <w:rFonts w:ascii="Arial" w:hAnsi="Arial" w:cs="Arial"/>
          <w:sz w:val="24"/>
          <w:szCs w:val="24"/>
        </w:rPr>
        <w:t>and</w:t>
      </w:r>
    </w:p>
    <w:p w:rsidR="0050389D" w:rsidRDefault="0050389D" w:rsidP="006C41D9">
      <w:pPr>
        <w:autoSpaceDE w:val="0"/>
        <w:autoSpaceDN w:val="0"/>
        <w:adjustRightInd w:val="0"/>
        <w:spacing w:after="0" w:line="240" w:lineRule="auto"/>
        <w:ind w:left="720"/>
        <w:jc w:val="both"/>
        <w:rPr>
          <w:rFonts w:ascii="Arial" w:hAnsi="Arial" w:cs="Arial"/>
          <w:sz w:val="24"/>
          <w:szCs w:val="24"/>
        </w:rPr>
      </w:pPr>
      <w:r w:rsidRPr="001028F2">
        <w:rPr>
          <w:rFonts w:ascii="Arial" w:hAnsi="Arial" w:cs="Arial"/>
          <w:sz w:val="24"/>
          <w:szCs w:val="24"/>
        </w:rPr>
        <w:t xml:space="preserve">(c) </w:t>
      </w:r>
      <w:r w:rsidR="005925B8">
        <w:rPr>
          <w:rFonts w:ascii="Arial" w:hAnsi="Arial" w:cs="Arial"/>
          <w:sz w:val="24"/>
          <w:szCs w:val="24"/>
        </w:rPr>
        <w:t>P</w:t>
      </w:r>
      <w:r w:rsidRPr="001028F2">
        <w:rPr>
          <w:rFonts w:ascii="Arial" w:hAnsi="Arial" w:cs="Arial"/>
          <w:sz w:val="24"/>
          <w:szCs w:val="24"/>
        </w:rPr>
        <w:t xml:space="preserve">rovide answers to frequently asked questions on </w:t>
      </w:r>
      <w:r w:rsidR="00675568">
        <w:rPr>
          <w:rFonts w:ascii="Arial" w:hAnsi="Arial" w:cs="Arial"/>
          <w:sz w:val="24"/>
          <w:szCs w:val="24"/>
        </w:rPr>
        <w:t>PO</w:t>
      </w:r>
      <w:r w:rsidRPr="001028F2">
        <w:rPr>
          <w:rFonts w:ascii="Arial" w:hAnsi="Arial" w:cs="Arial"/>
          <w:sz w:val="24"/>
          <w:szCs w:val="24"/>
        </w:rPr>
        <w:t>TRA</w:t>
      </w:r>
      <w:r w:rsidR="00675568">
        <w:rPr>
          <w:rFonts w:ascii="Arial" w:hAnsi="Arial" w:cs="Arial"/>
          <w:sz w:val="24"/>
          <w:szCs w:val="24"/>
        </w:rPr>
        <w:t>Z</w:t>
      </w:r>
      <w:r w:rsidRPr="001028F2">
        <w:rPr>
          <w:rFonts w:ascii="Arial" w:hAnsi="Arial" w:cs="Arial"/>
          <w:sz w:val="24"/>
          <w:szCs w:val="24"/>
        </w:rPr>
        <w:t>’s website.</w:t>
      </w:r>
    </w:p>
    <w:p w:rsidR="006C41D9" w:rsidRPr="001028F2" w:rsidRDefault="006C41D9" w:rsidP="006C41D9">
      <w:pPr>
        <w:autoSpaceDE w:val="0"/>
        <w:autoSpaceDN w:val="0"/>
        <w:adjustRightInd w:val="0"/>
        <w:spacing w:after="0" w:line="240" w:lineRule="auto"/>
        <w:ind w:left="720"/>
        <w:jc w:val="both"/>
        <w:rPr>
          <w:rFonts w:ascii="Arial" w:hAnsi="Arial" w:cs="Arial"/>
          <w:sz w:val="24"/>
          <w:szCs w:val="24"/>
        </w:rPr>
      </w:pPr>
    </w:p>
    <w:p w:rsidR="0050389D" w:rsidRDefault="00CC771F"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24</w:t>
      </w:r>
      <w:r w:rsidR="006C41D9">
        <w:rPr>
          <w:rFonts w:ascii="Arial" w:hAnsi="Arial" w:cs="Arial"/>
          <w:sz w:val="24"/>
          <w:szCs w:val="24"/>
        </w:rPr>
        <w:t>.3.</w:t>
      </w:r>
      <w:r w:rsidR="006C41D9">
        <w:rPr>
          <w:rFonts w:ascii="Arial" w:hAnsi="Arial" w:cs="Arial"/>
          <w:sz w:val="24"/>
          <w:szCs w:val="24"/>
        </w:rPr>
        <w:tab/>
      </w:r>
      <w:r w:rsidR="0050389D" w:rsidRPr="001028F2">
        <w:rPr>
          <w:rFonts w:ascii="Arial" w:hAnsi="Arial" w:cs="Arial"/>
          <w:sz w:val="24"/>
          <w:szCs w:val="24"/>
        </w:rPr>
        <w:t xml:space="preserve"> </w:t>
      </w:r>
      <w:r w:rsidR="00686BAD">
        <w:rPr>
          <w:rFonts w:ascii="Arial" w:hAnsi="Arial" w:cs="Arial"/>
          <w:sz w:val="24"/>
          <w:szCs w:val="24"/>
        </w:rPr>
        <w:t>PO</w:t>
      </w:r>
      <w:r w:rsidR="0050389D" w:rsidRPr="001028F2">
        <w:rPr>
          <w:rFonts w:ascii="Arial" w:hAnsi="Arial" w:cs="Arial"/>
          <w:sz w:val="24"/>
          <w:szCs w:val="24"/>
        </w:rPr>
        <w:t>TRA</w:t>
      </w:r>
      <w:r w:rsidR="00686BAD">
        <w:rPr>
          <w:rFonts w:ascii="Arial" w:hAnsi="Arial" w:cs="Arial"/>
          <w:sz w:val="24"/>
          <w:szCs w:val="24"/>
        </w:rPr>
        <w:t>Z</w:t>
      </w:r>
      <w:r w:rsidR="0050389D" w:rsidRPr="001028F2">
        <w:rPr>
          <w:rFonts w:ascii="Arial" w:hAnsi="Arial" w:cs="Arial"/>
          <w:sz w:val="24"/>
          <w:szCs w:val="24"/>
        </w:rPr>
        <w:t xml:space="preserve"> will publish on a regular basis information guides in accordance with</w:t>
      </w:r>
      <w:r w:rsidR="006C41D9">
        <w:rPr>
          <w:rFonts w:ascii="Arial" w:hAnsi="Arial" w:cs="Arial"/>
          <w:sz w:val="24"/>
          <w:szCs w:val="24"/>
        </w:rPr>
        <w:t xml:space="preserve"> </w:t>
      </w:r>
      <w:r w:rsidR="0050389D" w:rsidRPr="001028F2">
        <w:rPr>
          <w:rFonts w:ascii="Arial" w:hAnsi="Arial" w:cs="Arial"/>
          <w:sz w:val="24"/>
          <w:szCs w:val="24"/>
        </w:rPr>
        <w:t xml:space="preserve">international best practice, which will seek to ensure that </w:t>
      </w:r>
      <w:r w:rsidR="005925B8">
        <w:rPr>
          <w:rFonts w:ascii="Arial" w:hAnsi="Arial" w:cs="Arial"/>
          <w:sz w:val="24"/>
          <w:szCs w:val="24"/>
        </w:rPr>
        <w:t>c</w:t>
      </w:r>
      <w:r w:rsidR="00F53F61">
        <w:rPr>
          <w:rFonts w:ascii="Arial" w:hAnsi="Arial" w:cs="Arial"/>
          <w:sz w:val="24"/>
          <w:szCs w:val="24"/>
        </w:rPr>
        <w:t>onsumers</w:t>
      </w:r>
      <w:r w:rsidR="0050389D" w:rsidRPr="001028F2">
        <w:rPr>
          <w:rFonts w:ascii="Arial" w:hAnsi="Arial" w:cs="Arial"/>
          <w:sz w:val="24"/>
          <w:szCs w:val="24"/>
        </w:rPr>
        <w:t xml:space="preserve"> are aware of</w:t>
      </w:r>
      <w:r w:rsidR="006C41D9">
        <w:rPr>
          <w:rFonts w:ascii="Arial" w:hAnsi="Arial" w:cs="Arial"/>
          <w:sz w:val="24"/>
          <w:szCs w:val="24"/>
        </w:rPr>
        <w:t xml:space="preserve"> </w:t>
      </w:r>
      <w:r w:rsidR="0050389D" w:rsidRPr="001028F2">
        <w:rPr>
          <w:rFonts w:ascii="Arial" w:hAnsi="Arial" w:cs="Arial"/>
          <w:sz w:val="24"/>
          <w:szCs w:val="24"/>
        </w:rPr>
        <w:t>their rights in</w:t>
      </w:r>
      <w:r w:rsidR="00686BAD">
        <w:rPr>
          <w:rFonts w:ascii="Arial" w:hAnsi="Arial" w:cs="Arial"/>
          <w:sz w:val="24"/>
          <w:szCs w:val="24"/>
        </w:rPr>
        <w:t xml:space="preserve"> dealing with service </w:t>
      </w:r>
      <w:r w:rsidR="0050389D" w:rsidRPr="001028F2">
        <w:rPr>
          <w:rFonts w:ascii="Arial" w:hAnsi="Arial" w:cs="Arial"/>
          <w:sz w:val="24"/>
          <w:szCs w:val="24"/>
        </w:rPr>
        <w:t xml:space="preserve"> providers and/or can make informed</w:t>
      </w:r>
      <w:r w:rsidR="00686BAD">
        <w:rPr>
          <w:rFonts w:ascii="Arial" w:hAnsi="Arial" w:cs="Arial"/>
          <w:sz w:val="24"/>
          <w:szCs w:val="24"/>
        </w:rPr>
        <w:t xml:space="preserve"> </w:t>
      </w:r>
      <w:r w:rsidR="0050389D" w:rsidRPr="001028F2">
        <w:rPr>
          <w:rFonts w:ascii="Arial" w:hAnsi="Arial" w:cs="Arial"/>
          <w:sz w:val="24"/>
          <w:szCs w:val="24"/>
        </w:rPr>
        <w:t>decisions regarding the available services.</w:t>
      </w:r>
    </w:p>
    <w:p w:rsidR="00602AC9" w:rsidRPr="001028F2" w:rsidRDefault="00602AC9" w:rsidP="00AA51C5">
      <w:pPr>
        <w:autoSpaceDE w:val="0"/>
        <w:autoSpaceDN w:val="0"/>
        <w:adjustRightInd w:val="0"/>
        <w:spacing w:after="0" w:line="240" w:lineRule="auto"/>
        <w:jc w:val="both"/>
        <w:rPr>
          <w:rFonts w:ascii="Arial" w:hAnsi="Arial" w:cs="Arial"/>
          <w:sz w:val="24"/>
          <w:szCs w:val="24"/>
        </w:rPr>
      </w:pPr>
    </w:p>
    <w:p w:rsidR="0050389D" w:rsidRPr="001028F2" w:rsidRDefault="00CC771F"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24</w:t>
      </w:r>
      <w:r w:rsidR="006C41D9">
        <w:rPr>
          <w:rFonts w:ascii="Arial" w:hAnsi="Arial" w:cs="Arial"/>
          <w:sz w:val="24"/>
          <w:szCs w:val="24"/>
        </w:rPr>
        <w:t>.4.</w:t>
      </w:r>
      <w:r w:rsidR="006C41D9">
        <w:rPr>
          <w:rFonts w:ascii="Arial" w:hAnsi="Arial" w:cs="Arial"/>
          <w:sz w:val="24"/>
          <w:szCs w:val="24"/>
        </w:rPr>
        <w:tab/>
      </w:r>
      <w:r w:rsidR="0050389D" w:rsidRPr="001028F2">
        <w:rPr>
          <w:rFonts w:ascii="Arial" w:hAnsi="Arial" w:cs="Arial"/>
          <w:sz w:val="24"/>
          <w:szCs w:val="24"/>
        </w:rPr>
        <w:t xml:space="preserve"> </w:t>
      </w:r>
      <w:r w:rsidR="00675568">
        <w:rPr>
          <w:rFonts w:ascii="Arial" w:hAnsi="Arial" w:cs="Arial"/>
          <w:sz w:val="24"/>
          <w:szCs w:val="24"/>
        </w:rPr>
        <w:t>PO</w:t>
      </w:r>
      <w:r w:rsidR="0050389D" w:rsidRPr="001028F2">
        <w:rPr>
          <w:rFonts w:ascii="Arial" w:hAnsi="Arial" w:cs="Arial"/>
          <w:sz w:val="24"/>
          <w:szCs w:val="24"/>
        </w:rPr>
        <w:t>TRA</w:t>
      </w:r>
      <w:r w:rsidR="00675568">
        <w:rPr>
          <w:rFonts w:ascii="Arial" w:hAnsi="Arial" w:cs="Arial"/>
          <w:sz w:val="24"/>
          <w:szCs w:val="24"/>
        </w:rPr>
        <w:t>Z</w:t>
      </w:r>
      <w:r w:rsidR="0050389D" w:rsidRPr="001028F2">
        <w:rPr>
          <w:rFonts w:ascii="Arial" w:hAnsi="Arial" w:cs="Arial"/>
          <w:sz w:val="24"/>
          <w:szCs w:val="24"/>
        </w:rPr>
        <w:t xml:space="preserve"> will publish reports periodically, as it deems appropriate, on the</w:t>
      </w:r>
    </w:p>
    <w:p w:rsidR="00686BAD" w:rsidRDefault="0050389D" w:rsidP="00AA51C5">
      <w:pPr>
        <w:autoSpaceDE w:val="0"/>
        <w:autoSpaceDN w:val="0"/>
        <w:adjustRightInd w:val="0"/>
        <w:spacing w:after="0" w:line="240" w:lineRule="auto"/>
        <w:jc w:val="both"/>
        <w:rPr>
          <w:rFonts w:ascii="Arial" w:hAnsi="Arial" w:cs="Arial"/>
          <w:b/>
          <w:bCs/>
          <w:sz w:val="24"/>
          <w:szCs w:val="24"/>
        </w:rPr>
      </w:pPr>
      <w:r w:rsidRPr="001028F2">
        <w:rPr>
          <w:rFonts w:ascii="Arial" w:hAnsi="Arial" w:cs="Arial"/>
          <w:sz w:val="24"/>
          <w:szCs w:val="24"/>
        </w:rPr>
        <w:t>Telecommunications</w:t>
      </w:r>
      <w:r w:rsidR="00686BAD">
        <w:rPr>
          <w:rFonts w:ascii="Arial" w:hAnsi="Arial" w:cs="Arial"/>
          <w:sz w:val="24"/>
          <w:szCs w:val="24"/>
        </w:rPr>
        <w:t xml:space="preserve">, Postal and </w:t>
      </w:r>
      <w:r w:rsidR="00BE372C">
        <w:rPr>
          <w:rFonts w:ascii="Arial" w:hAnsi="Arial" w:cs="Arial"/>
          <w:sz w:val="24"/>
          <w:szCs w:val="24"/>
        </w:rPr>
        <w:t xml:space="preserve">Courier </w:t>
      </w:r>
      <w:r w:rsidR="00BE372C" w:rsidRPr="001028F2">
        <w:rPr>
          <w:rFonts w:ascii="Arial" w:hAnsi="Arial" w:cs="Arial"/>
          <w:sz w:val="24"/>
          <w:szCs w:val="24"/>
        </w:rPr>
        <w:t>markets</w:t>
      </w:r>
      <w:r w:rsidRPr="001028F2">
        <w:rPr>
          <w:rFonts w:ascii="Arial" w:hAnsi="Arial" w:cs="Arial"/>
          <w:sz w:val="24"/>
          <w:szCs w:val="24"/>
        </w:rPr>
        <w:t xml:space="preserve"> to ensure that </w:t>
      </w:r>
      <w:r w:rsidR="005925B8">
        <w:rPr>
          <w:rFonts w:ascii="Arial" w:hAnsi="Arial" w:cs="Arial"/>
          <w:sz w:val="24"/>
          <w:szCs w:val="24"/>
        </w:rPr>
        <w:t>c</w:t>
      </w:r>
      <w:r w:rsidR="00F53F61">
        <w:rPr>
          <w:rFonts w:ascii="Arial" w:hAnsi="Arial" w:cs="Arial"/>
          <w:sz w:val="24"/>
          <w:szCs w:val="24"/>
        </w:rPr>
        <w:t>onsumers</w:t>
      </w:r>
      <w:r w:rsidRPr="001028F2">
        <w:rPr>
          <w:rFonts w:ascii="Arial" w:hAnsi="Arial" w:cs="Arial"/>
          <w:sz w:val="24"/>
          <w:szCs w:val="24"/>
        </w:rPr>
        <w:t xml:space="preserve"> have up-to-date information</w:t>
      </w:r>
      <w:r w:rsidR="00686BAD">
        <w:rPr>
          <w:rFonts w:ascii="Arial" w:hAnsi="Arial" w:cs="Arial"/>
          <w:sz w:val="24"/>
          <w:szCs w:val="24"/>
        </w:rPr>
        <w:t xml:space="preserve"> </w:t>
      </w:r>
      <w:r w:rsidRPr="001028F2">
        <w:rPr>
          <w:rFonts w:ascii="Arial" w:hAnsi="Arial" w:cs="Arial"/>
          <w:sz w:val="24"/>
          <w:szCs w:val="24"/>
        </w:rPr>
        <w:t>on sector developments.</w:t>
      </w:r>
    </w:p>
    <w:p w:rsidR="0050389D" w:rsidRPr="001028F2" w:rsidRDefault="00CC771F" w:rsidP="00F17527">
      <w:pPr>
        <w:pStyle w:val="Heading1"/>
      </w:pPr>
      <w:bookmarkStart w:id="27" w:name="_Toc354669664"/>
      <w:r>
        <w:t>25</w:t>
      </w:r>
      <w:r w:rsidR="006C41D9">
        <w:t>.</w:t>
      </w:r>
      <w:r w:rsidR="006C41D9">
        <w:tab/>
      </w:r>
      <w:r w:rsidR="0050389D" w:rsidRPr="001028F2">
        <w:t>Monitoring and Reporting</w:t>
      </w:r>
      <w:bookmarkEnd w:id="27"/>
    </w:p>
    <w:p w:rsidR="0050389D" w:rsidRDefault="006C41D9"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26.1</w:t>
      </w:r>
      <w:r w:rsidR="0050389D" w:rsidRPr="001028F2">
        <w:rPr>
          <w:rFonts w:ascii="Arial" w:hAnsi="Arial" w:cs="Arial"/>
          <w:sz w:val="24"/>
          <w:szCs w:val="24"/>
        </w:rPr>
        <w:t>.</w:t>
      </w:r>
      <w:r>
        <w:rPr>
          <w:rFonts w:ascii="Arial" w:hAnsi="Arial" w:cs="Arial"/>
          <w:sz w:val="24"/>
          <w:szCs w:val="24"/>
        </w:rPr>
        <w:tab/>
      </w:r>
      <w:r w:rsidR="0050389D" w:rsidRPr="001028F2">
        <w:rPr>
          <w:rFonts w:ascii="Arial" w:hAnsi="Arial" w:cs="Arial"/>
          <w:sz w:val="24"/>
          <w:szCs w:val="24"/>
        </w:rPr>
        <w:t xml:space="preserve"> Pursuant to the Quality of Service </w:t>
      </w:r>
      <w:r>
        <w:rPr>
          <w:rFonts w:ascii="Arial" w:hAnsi="Arial" w:cs="Arial"/>
          <w:sz w:val="24"/>
          <w:szCs w:val="24"/>
        </w:rPr>
        <w:t xml:space="preserve">targets stipulated in </w:t>
      </w:r>
      <w:r w:rsidR="00965BFF">
        <w:rPr>
          <w:rFonts w:ascii="Arial" w:hAnsi="Arial" w:cs="Arial"/>
          <w:sz w:val="24"/>
          <w:szCs w:val="24"/>
        </w:rPr>
        <w:t>Service Provider</w:t>
      </w:r>
      <w:r w:rsidR="00487EBA">
        <w:rPr>
          <w:rFonts w:ascii="Arial" w:hAnsi="Arial" w:cs="Arial"/>
          <w:sz w:val="24"/>
          <w:szCs w:val="24"/>
        </w:rPr>
        <w:t>(s)</w:t>
      </w:r>
      <w:r w:rsidR="005925B8">
        <w:rPr>
          <w:rFonts w:ascii="Arial" w:hAnsi="Arial" w:cs="Arial"/>
          <w:sz w:val="24"/>
          <w:szCs w:val="24"/>
        </w:rPr>
        <w:t>’</w:t>
      </w:r>
      <w:r>
        <w:rPr>
          <w:rFonts w:ascii="Arial" w:hAnsi="Arial" w:cs="Arial"/>
          <w:sz w:val="24"/>
          <w:szCs w:val="24"/>
        </w:rPr>
        <w:t xml:space="preserve"> </w:t>
      </w:r>
      <w:r w:rsidR="00BE372C">
        <w:rPr>
          <w:rFonts w:ascii="Arial" w:hAnsi="Arial" w:cs="Arial"/>
          <w:sz w:val="24"/>
          <w:szCs w:val="24"/>
        </w:rPr>
        <w:t>l</w:t>
      </w:r>
      <w:r>
        <w:rPr>
          <w:rFonts w:ascii="Arial" w:hAnsi="Arial" w:cs="Arial"/>
          <w:sz w:val="24"/>
          <w:szCs w:val="24"/>
        </w:rPr>
        <w:t>icences</w:t>
      </w:r>
      <w:r w:rsidR="00BE372C">
        <w:rPr>
          <w:rFonts w:ascii="Arial" w:hAnsi="Arial" w:cs="Arial"/>
          <w:sz w:val="24"/>
          <w:szCs w:val="24"/>
        </w:rPr>
        <w:t xml:space="preserve">, </w:t>
      </w:r>
      <w:r w:rsidR="00BE372C" w:rsidRPr="001028F2">
        <w:rPr>
          <w:rFonts w:ascii="Arial" w:hAnsi="Arial" w:cs="Arial"/>
          <w:sz w:val="24"/>
          <w:szCs w:val="24"/>
        </w:rPr>
        <w:t>POTRAZ</w:t>
      </w:r>
      <w:r w:rsidR="00BE372C">
        <w:rPr>
          <w:rFonts w:ascii="Arial" w:hAnsi="Arial" w:cs="Arial"/>
          <w:sz w:val="24"/>
          <w:szCs w:val="24"/>
        </w:rPr>
        <w:t xml:space="preserve"> </w:t>
      </w:r>
      <w:r w:rsidR="00BE372C" w:rsidRPr="001028F2">
        <w:rPr>
          <w:rFonts w:ascii="Arial" w:hAnsi="Arial" w:cs="Arial"/>
          <w:sz w:val="24"/>
          <w:szCs w:val="24"/>
        </w:rPr>
        <w:t>will</w:t>
      </w:r>
      <w:r w:rsidR="0050389D" w:rsidRPr="001028F2">
        <w:rPr>
          <w:rFonts w:ascii="Arial" w:hAnsi="Arial" w:cs="Arial"/>
          <w:sz w:val="24"/>
          <w:szCs w:val="24"/>
        </w:rPr>
        <w:t xml:space="preserve"> </w:t>
      </w:r>
      <w:r>
        <w:rPr>
          <w:rFonts w:ascii="Arial" w:hAnsi="Arial" w:cs="Arial"/>
          <w:sz w:val="24"/>
          <w:szCs w:val="24"/>
        </w:rPr>
        <w:t>monitor quality of service on a regular basis to ensure operators’ compliance.</w:t>
      </w:r>
      <w:r w:rsidR="0050389D" w:rsidRPr="001028F2">
        <w:rPr>
          <w:rFonts w:ascii="Arial" w:hAnsi="Arial" w:cs="Arial"/>
          <w:sz w:val="24"/>
          <w:szCs w:val="24"/>
        </w:rPr>
        <w:t xml:space="preserve"> </w:t>
      </w:r>
    </w:p>
    <w:p w:rsidR="00273293" w:rsidRPr="001028F2" w:rsidRDefault="00273293" w:rsidP="00AA51C5">
      <w:pPr>
        <w:autoSpaceDE w:val="0"/>
        <w:autoSpaceDN w:val="0"/>
        <w:adjustRightInd w:val="0"/>
        <w:spacing w:after="0" w:line="240" w:lineRule="auto"/>
        <w:jc w:val="both"/>
        <w:rPr>
          <w:rFonts w:ascii="Arial" w:hAnsi="Arial" w:cs="Arial"/>
          <w:sz w:val="24"/>
          <w:szCs w:val="24"/>
        </w:rPr>
      </w:pPr>
    </w:p>
    <w:p w:rsidR="004F3FFB" w:rsidRDefault="00CC771F"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25</w:t>
      </w:r>
      <w:r w:rsidR="006C41D9">
        <w:rPr>
          <w:rFonts w:ascii="Arial" w:hAnsi="Arial" w:cs="Arial"/>
          <w:sz w:val="24"/>
          <w:szCs w:val="24"/>
        </w:rPr>
        <w:t>.2</w:t>
      </w:r>
      <w:r w:rsidR="0050389D" w:rsidRPr="001028F2">
        <w:rPr>
          <w:rFonts w:ascii="Arial" w:hAnsi="Arial" w:cs="Arial"/>
          <w:sz w:val="24"/>
          <w:szCs w:val="24"/>
        </w:rPr>
        <w:t>.</w:t>
      </w:r>
      <w:r w:rsidR="006C41D9">
        <w:rPr>
          <w:rFonts w:ascii="Arial" w:hAnsi="Arial" w:cs="Arial"/>
          <w:sz w:val="24"/>
          <w:szCs w:val="24"/>
        </w:rPr>
        <w:tab/>
      </w:r>
      <w:r w:rsidR="0050389D" w:rsidRPr="001028F2">
        <w:rPr>
          <w:rFonts w:ascii="Arial" w:hAnsi="Arial" w:cs="Arial"/>
          <w:sz w:val="24"/>
          <w:szCs w:val="24"/>
        </w:rPr>
        <w:t xml:space="preserve"> For the purpose of performance monitoring, </w:t>
      </w:r>
      <w:r w:rsidR="00686BAD">
        <w:rPr>
          <w:rFonts w:ascii="Arial" w:hAnsi="Arial" w:cs="Arial"/>
          <w:sz w:val="24"/>
          <w:szCs w:val="24"/>
        </w:rPr>
        <w:t>PO</w:t>
      </w:r>
      <w:r w:rsidR="0050389D" w:rsidRPr="001028F2">
        <w:rPr>
          <w:rFonts w:ascii="Arial" w:hAnsi="Arial" w:cs="Arial"/>
          <w:sz w:val="24"/>
          <w:szCs w:val="24"/>
        </w:rPr>
        <w:t>TRA</w:t>
      </w:r>
      <w:r w:rsidR="00686BAD">
        <w:rPr>
          <w:rFonts w:ascii="Arial" w:hAnsi="Arial" w:cs="Arial"/>
          <w:sz w:val="24"/>
          <w:szCs w:val="24"/>
        </w:rPr>
        <w:t>Z</w:t>
      </w:r>
      <w:r w:rsidR="0050389D" w:rsidRPr="001028F2">
        <w:rPr>
          <w:rFonts w:ascii="Arial" w:hAnsi="Arial" w:cs="Arial"/>
          <w:sz w:val="24"/>
          <w:szCs w:val="24"/>
        </w:rPr>
        <w:t xml:space="preserve"> will also conduct </w:t>
      </w:r>
      <w:r w:rsidR="009503CB">
        <w:rPr>
          <w:rFonts w:ascii="Arial" w:hAnsi="Arial" w:cs="Arial"/>
          <w:sz w:val="24"/>
          <w:szCs w:val="24"/>
        </w:rPr>
        <w:t xml:space="preserve">annual </w:t>
      </w:r>
      <w:r w:rsidR="009503CB" w:rsidRPr="001028F2">
        <w:rPr>
          <w:rFonts w:ascii="Arial" w:hAnsi="Arial" w:cs="Arial"/>
          <w:sz w:val="24"/>
          <w:szCs w:val="24"/>
        </w:rPr>
        <w:t>Consumer</w:t>
      </w:r>
      <w:r w:rsidR="00686BAD">
        <w:rPr>
          <w:rFonts w:ascii="Arial" w:hAnsi="Arial" w:cs="Arial"/>
          <w:sz w:val="24"/>
          <w:szCs w:val="24"/>
        </w:rPr>
        <w:t xml:space="preserve"> </w:t>
      </w:r>
      <w:r w:rsidR="006C41D9">
        <w:rPr>
          <w:rFonts w:ascii="Arial" w:hAnsi="Arial" w:cs="Arial"/>
          <w:sz w:val="24"/>
          <w:szCs w:val="24"/>
        </w:rPr>
        <w:t>Satisfaction S</w:t>
      </w:r>
      <w:r w:rsidR="0050389D" w:rsidRPr="001028F2">
        <w:rPr>
          <w:rFonts w:ascii="Arial" w:hAnsi="Arial" w:cs="Arial"/>
          <w:sz w:val="24"/>
          <w:szCs w:val="24"/>
        </w:rPr>
        <w:t>urveys.</w:t>
      </w:r>
    </w:p>
    <w:p w:rsidR="0050389D" w:rsidRPr="001028F2" w:rsidRDefault="004F3FFB" w:rsidP="00F17527">
      <w:pPr>
        <w:pStyle w:val="Heading1"/>
      </w:pPr>
      <w:bookmarkStart w:id="28" w:name="_Toc354669665"/>
      <w:r w:rsidRPr="004F3FFB">
        <w:t>2</w:t>
      </w:r>
      <w:r w:rsidR="00CC771F">
        <w:t>6</w:t>
      </w:r>
      <w:r w:rsidRPr="004F3FFB">
        <w:t>.</w:t>
      </w:r>
      <w:r w:rsidRPr="004F3FFB">
        <w:tab/>
      </w:r>
      <w:r w:rsidR="0050389D" w:rsidRPr="004F3FFB">
        <w:t>Information</w:t>
      </w:r>
      <w:r w:rsidR="0050389D" w:rsidRPr="001028F2">
        <w:t xml:space="preserve"> programmes for consumer protection</w:t>
      </w:r>
      <w:bookmarkEnd w:id="28"/>
    </w:p>
    <w:p w:rsidR="0050389D" w:rsidRDefault="004F3FFB"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w:t>
      </w:r>
      <w:r w:rsidR="00CC771F">
        <w:rPr>
          <w:rFonts w:ascii="Arial" w:hAnsi="Arial" w:cs="Arial"/>
          <w:sz w:val="24"/>
          <w:szCs w:val="24"/>
        </w:rPr>
        <w:t>6</w:t>
      </w:r>
      <w:r>
        <w:rPr>
          <w:rFonts w:ascii="Arial" w:hAnsi="Arial" w:cs="Arial"/>
          <w:sz w:val="24"/>
          <w:szCs w:val="24"/>
        </w:rPr>
        <w:t>.1.</w:t>
      </w:r>
      <w:r>
        <w:rPr>
          <w:rFonts w:ascii="Arial" w:hAnsi="Arial" w:cs="Arial"/>
          <w:sz w:val="24"/>
          <w:szCs w:val="24"/>
        </w:rPr>
        <w:tab/>
      </w:r>
      <w:r w:rsidR="0050389D" w:rsidRPr="001028F2">
        <w:rPr>
          <w:rFonts w:ascii="Arial" w:hAnsi="Arial" w:cs="Arial"/>
          <w:sz w:val="24"/>
          <w:szCs w:val="24"/>
        </w:rPr>
        <w:t xml:space="preserve"> </w:t>
      </w:r>
      <w:r w:rsidR="00686BAD">
        <w:rPr>
          <w:rFonts w:ascii="Arial" w:hAnsi="Arial" w:cs="Arial"/>
          <w:sz w:val="24"/>
          <w:szCs w:val="24"/>
        </w:rPr>
        <w:t>PO</w:t>
      </w:r>
      <w:r w:rsidR="0050389D" w:rsidRPr="001028F2">
        <w:rPr>
          <w:rFonts w:ascii="Arial" w:hAnsi="Arial" w:cs="Arial"/>
          <w:sz w:val="24"/>
          <w:szCs w:val="24"/>
        </w:rPr>
        <w:t>TRA</w:t>
      </w:r>
      <w:r w:rsidR="00686BAD">
        <w:rPr>
          <w:rFonts w:ascii="Arial" w:hAnsi="Arial" w:cs="Arial"/>
          <w:sz w:val="24"/>
          <w:szCs w:val="24"/>
        </w:rPr>
        <w:t>Z</w:t>
      </w:r>
      <w:r w:rsidR="0050389D" w:rsidRPr="001028F2">
        <w:rPr>
          <w:rFonts w:ascii="Arial" w:hAnsi="Arial" w:cs="Arial"/>
          <w:sz w:val="24"/>
          <w:szCs w:val="24"/>
        </w:rPr>
        <w:t xml:space="preserve"> will work with both Government and Non-Government</w:t>
      </w:r>
      <w:r w:rsidR="00BE372C">
        <w:rPr>
          <w:rFonts w:ascii="Arial" w:hAnsi="Arial" w:cs="Arial"/>
          <w:sz w:val="24"/>
          <w:szCs w:val="24"/>
        </w:rPr>
        <w:t>al</w:t>
      </w:r>
      <w:r w:rsidR="0050389D" w:rsidRPr="001028F2">
        <w:rPr>
          <w:rFonts w:ascii="Arial" w:hAnsi="Arial" w:cs="Arial"/>
          <w:sz w:val="24"/>
          <w:szCs w:val="24"/>
        </w:rPr>
        <w:t xml:space="preserve"> organisations to provide</w:t>
      </w:r>
      <w:r w:rsidR="00686BAD">
        <w:rPr>
          <w:rFonts w:ascii="Arial" w:hAnsi="Arial" w:cs="Arial"/>
          <w:sz w:val="24"/>
          <w:szCs w:val="24"/>
        </w:rPr>
        <w:t xml:space="preserve"> </w:t>
      </w:r>
      <w:r w:rsidR="0050389D" w:rsidRPr="001028F2">
        <w:rPr>
          <w:rFonts w:ascii="Arial" w:hAnsi="Arial" w:cs="Arial"/>
          <w:sz w:val="24"/>
          <w:szCs w:val="24"/>
        </w:rPr>
        <w:t>public education and a</w:t>
      </w:r>
      <w:r w:rsidR="00BE372C">
        <w:rPr>
          <w:rFonts w:ascii="Arial" w:hAnsi="Arial" w:cs="Arial"/>
          <w:sz w:val="24"/>
          <w:szCs w:val="24"/>
        </w:rPr>
        <w:t>wareness programmes to improve c</w:t>
      </w:r>
      <w:r w:rsidR="0050389D" w:rsidRPr="001028F2">
        <w:rPr>
          <w:rFonts w:ascii="Arial" w:hAnsi="Arial" w:cs="Arial"/>
          <w:sz w:val="24"/>
          <w:szCs w:val="24"/>
        </w:rPr>
        <w:t>onsumer protection</w:t>
      </w:r>
      <w:r>
        <w:rPr>
          <w:rFonts w:ascii="Arial" w:hAnsi="Arial" w:cs="Arial"/>
          <w:sz w:val="24"/>
          <w:szCs w:val="24"/>
        </w:rPr>
        <w:t xml:space="preserve"> in line with technological developments</w:t>
      </w:r>
      <w:r w:rsidR="00BE372C">
        <w:rPr>
          <w:rFonts w:ascii="Arial" w:hAnsi="Arial" w:cs="Arial"/>
          <w:sz w:val="24"/>
          <w:szCs w:val="24"/>
        </w:rPr>
        <w:t xml:space="preserve"> and consumer preferences</w:t>
      </w:r>
      <w:r w:rsidR="0050389D" w:rsidRPr="001028F2">
        <w:rPr>
          <w:rFonts w:ascii="Arial" w:hAnsi="Arial" w:cs="Arial"/>
          <w:sz w:val="24"/>
          <w:szCs w:val="24"/>
        </w:rPr>
        <w:t>.</w:t>
      </w:r>
    </w:p>
    <w:p w:rsidR="00602AC9" w:rsidRPr="001028F2" w:rsidRDefault="00602AC9" w:rsidP="00AA51C5">
      <w:pPr>
        <w:autoSpaceDE w:val="0"/>
        <w:autoSpaceDN w:val="0"/>
        <w:adjustRightInd w:val="0"/>
        <w:spacing w:after="0" w:line="240" w:lineRule="auto"/>
        <w:jc w:val="both"/>
        <w:rPr>
          <w:rFonts w:ascii="Arial" w:hAnsi="Arial" w:cs="Arial"/>
          <w:sz w:val="24"/>
          <w:szCs w:val="24"/>
        </w:rPr>
      </w:pPr>
    </w:p>
    <w:p w:rsidR="00281E64" w:rsidRDefault="004F3FFB" w:rsidP="00AA51C5">
      <w:pPr>
        <w:autoSpaceDE w:val="0"/>
        <w:autoSpaceDN w:val="0"/>
        <w:adjustRightInd w:val="0"/>
        <w:spacing w:after="0" w:line="240" w:lineRule="auto"/>
        <w:jc w:val="both"/>
        <w:rPr>
          <w:rFonts w:ascii="Arial" w:hAnsi="Arial" w:cs="Arial"/>
          <w:b/>
          <w:bCs/>
          <w:sz w:val="24"/>
          <w:szCs w:val="24"/>
        </w:rPr>
      </w:pPr>
      <w:r>
        <w:rPr>
          <w:rFonts w:ascii="Arial" w:hAnsi="Arial" w:cs="Arial"/>
          <w:sz w:val="24"/>
          <w:szCs w:val="24"/>
        </w:rPr>
        <w:t>2</w:t>
      </w:r>
      <w:r w:rsidR="00CC771F">
        <w:rPr>
          <w:rFonts w:ascii="Arial" w:hAnsi="Arial" w:cs="Arial"/>
          <w:sz w:val="24"/>
          <w:szCs w:val="24"/>
        </w:rPr>
        <w:t>6</w:t>
      </w:r>
      <w:r>
        <w:rPr>
          <w:rFonts w:ascii="Arial" w:hAnsi="Arial" w:cs="Arial"/>
          <w:sz w:val="24"/>
          <w:szCs w:val="24"/>
        </w:rPr>
        <w:t>.2.</w:t>
      </w:r>
      <w:r>
        <w:rPr>
          <w:rFonts w:ascii="Arial" w:hAnsi="Arial" w:cs="Arial"/>
          <w:sz w:val="24"/>
          <w:szCs w:val="24"/>
        </w:rPr>
        <w:tab/>
        <w:t xml:space="preserve">The consumer education programmes will be </w:t>
      </w:r>
      <w:r w:rsidR="0050389D" w:rsidRPr="001028F2">
        <w:rPr>
          <w:rFonts w:ascii="Arial" w:hAnsi="Arial" w:cs="Arial"/>
          <w:sz w:val="24"/>
          <w:szCs w:val="24"/>
        </w:rPr>
        <w:t>review</w:t>
      </w:r>
      <w:r>
        <w:rPr>
          <w:rFonts w:ascii="Arial" w:hAnsi="Arial" w:cs="Arial"/>
          <w:sz w:val="24"/>
          <w:szCs w:val="24"/>
        </w:rPr>
        <w:t>ed</w:t>
      </w:r>
      <w:r w:rsidR="0050389D" w:rsidRPr="001028F2">
        <w:rPr>
          <w:rFonts w:ascii="Arial" w:hAnsi="Arial" w:cs="Arial"/>
          <w:sz w:val="24"/>
          <w:szCs w:val="24"/>
        </w:rPr>
        <w:t xml:space="preserve"> from time to time</w:t>
      </w:r>
      <w:r>
        <w:rPr>
          <w:rFonts w:ascii="Arial" w:hAnsi="Arial" w:cs="Arial"/>
          <w:sz w:val="24"/>
          <w:szCs w:val="24"/>
        </w:rPr>
        <w:t xml:space="preserve"> in line with changing consumer needs and technological developments. </w:t>
      </w:r>
    </w:p>
    <w:p w:rsidR="0050389D" w:rsidRPr="001028F2" w:rsidRDefault="004F3FFB" w:rsidP="00F17527">
      <w:pPr>
        <w:pStyle w:val="Heading1"/>
      </w:pPr>
      <w:bookmarkStart w:id="29" w:name="_Toc354669666"/>
      <w:r>
        <w:t>2</w:t>
      </w:r>
      <w:r w:rsidR="00CC771F">
        <w:t>7</w:t>
      </w:r>
      <w:r>
        <w:t>.</w:t>
      </w:r>
      <w:r>
        <w:tab/>
      </w:r>
      <w:r w:rsidR="0050389D" w:rsidRPr="001028F2">
        <w:t>Consultation</w:t>
      </w:r>
      <w:bookmarkEnd w:id="29"/>
    </w:p>
    <w:p w:rsidR="0050389D" w:rsidRDefault="00CC771F"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27</w:t>
      </w:r>
      <w:r w:rsidR="004F3FFB">
        <w:rPr>
          <w:rFonts w:ascii="Arial" w:hAnsi="Arial" w:cs="Arial"/>
          <w:sz w:val="24"/>
          <w:szCs w:val="24"/>
        </w:rPr>
        <w:t>.1.</w:t>
      </w:r>
      <w:r w:rsidR="004F3FFB">
        <w:rPr>
          <w:rFonts w:ascii="Arial" w:hAnsi="Arial" w:cs="Arial"/>
          <w:sz w:val="24"/>
          <w:szCs w:val="24"/>
        </w:rPr>
        <w:tab/>
      </w:r>
      <w:r w:rsidR="0050389D" w:rsidRPr="001028F2">
        <w:rPr>
          <w:rFonts w:ascii="Arial" w:hAnsi="Arial" w:cs="Arial"/>
          <w:sz w:val="24"/>
          <w:szCs w:val="24"/>
        </w:rPr>
        <w:t xml:space="preserve"> </w:t>
      </w:r>
      <w:r w:rsidR="00FE79D3">
        <w:rPr>
          <w:rFonts w:ascii="Arial" w:hAnsi="Arial" w:cs="Arial"/>
          <w:sz w:val="24"/>
          <w:szCs w:val="24"/>
        </w:rPr>
        <w:t>PO</w:t>
      </w:r>
      <w:r w:rsidR="0050389D" w:rsidRPr="001028F2">
        <w:rPr>
          <w:rFonts w:ascii="Arial" w:hAnsi="Arial" w:cs="Arial"/>
          <w:sz w:val="24"/>
          <w:szCs w:val="24"/>
        </w:rPr>
        <w:t>TRA</w:t>
      </w:r>
      <w:r w:rsidR="00FE79D3">
        <w:rPr>
          <w:rFonts w:ascii="Arial" w:hAnsi="Arial" w:cs="Arial"/>
          <w:sz w:val="24"/>
          <w:szCs w:val="24"/>
        </w:rPr>
        <w:t xml:space="preserve">Z </w:t>
      </w:r>
      <w:r>
        <w:rPr>
          <w:rFonts w:ascii="Arial" w:hAnsi="Arial" w:cs="Arial"/>
          <w:sz w:val="24"/>
          <w:szCs w:val="24"/>
        </w:rPr>
        <w:t xml:space="preserve">in collaboration with the Consumer Council of Zimbabwe </w:t>
      </w:r>
      <w:r w:rsidR="00FE79D3">
        <w:rPr>
          <w:rFonts w:ascii="Arial" w:hAnsi="Arial" w:cs="Arial"/>
          <w:sz w:val="24"/>
          <w:szCs w:val="24"/>
        </w:rPr>
        <w:t>will form</w:t>
      </w:r>
      <w:r w:rsidR="0050389D" w:rsidRPr="001028F2">
        <w:rPr>
          <w:rFonts w:ascii="Arial" w:hAnsi="Arial" w:cs="Arial"/>
          <w:sz w:val="24"/>
          <w:szCs w:val="24"/>
        </w:rPr>
        <w:t xml:space="preserve"> Consumer </w:t>
      </w:r>
      <w:r>
        <w:rPr>
          <w:rFonts w:ascii="Arial" w:hAnsi="Arial" w:cs="Arial"/>
          <w:sz w:val="24"/>
          <w:szCs w:val="24"/>
        </w:rPr>
        <w:t>A</w:t>
      </w:r>
      <w:r w:rsidR="0050389D" w:rsidRPr="001028F2">
        <w:rPr>
          <w:rFonts w:ascii="Arial" w:hAnsi="Arial" w:cs="Arial"/>
          <w:sz w:val="24"/>
          <w:szCs w:val="24"/>
        </w:rPr>
        <w:t xml:space="preserve">dvisory </w:t>
      </w:r>
      <w:r>
        <w:rPr>
          <w:rFonts w:ascii="Arial" w:hAnsi="Arial" w:cs="Arial"/>
          <w:sz w:val="24"/>
          <w:szCs w:val="24"/>
        </w:rPr>
        <w:t>G</w:t>
      </w:r>
      <w:r w:rsidR="0050389D" w:rsidRPr="001028F2">
        <w:rPr>
          <w:rFonts w:ascii="Arial" w:hAnsi="Arial" w:cs="Arial"/>
          <w:sz w:val="24"/>
          <w:szCs w:val="24"/>
        </w:rPr>
        <w:t xml:space="preserve">roups such as </w:t>
      </w:r>
      <w:r w:rsidR="00FE79D3">
        <w:rPr>
          <w:rFonts w:ascii="Arial" w:hAnsi="Arial" w:cs="Arial"/>
          <w:sz w:val="24"/>
          <w:szCs w:val="24"/>
        </w:rPr>
        <w:t xml:space="preserve">residential and business </w:t>
      </w:r>
      <w:r w:rsidR="00F53F61">
        <w:rPr>
          <w:rFonts w:ascii="Arial" w:hAnsi="Arial" w:cs="Arial"/>
          <w:sz w:val="24"/>
          <w:szCs w:val="24"/>
        </w:rPr>
        <w:t>user</w:t>
      </w:r>
      <w:r w:rsidR="00FE79D3">
        <w:rPr>
          <w:rFonts w:ascii="Arial" w:hAnsi="Arial" w:cs="Arial"/>
          <w:sz w:val="24"/>
          <w:szCs w:val="24"/>
        </w:rPr>
        <w:t xml:space="preserve">s’ </w:t>
      </w:r>
      <w:r w:rsidR="0050389D" w:rsidRPr="001028F2">
        <w:rPr>
          <w:rFonts w:ascii="Arial" w:hAnsi="Arial" w:cs="Arial"/>
          <w:sz w:val="24"/>
          <w:szCs w:val="24"/>
        </w:rPr>
        <w:t>groups to obtain feedback and opinions on propos</w:t>
      </w:r>
      <w:r w:rsidR="00FE79D3">
        <w:rPr>
          <w:rFonts w:ascii="Arial" w:hAnsi="Arial" w:cs="Arial"/>
          <w:sz w:val="24"/>
          <w:szCs w:val="24"/>
        </w:rPr>
        <w:t>ed decisions and regulations by PO</w:t>
      </w:r>
      <w:r w:rsidR="0050389D" w:rsidRPr="001028F2">
        <w:rPr>
          <w:rFonts w:ascii="Arial" w:hAnsi="Arial" w:cs="Arial"/>
          <w:sz w:val="24"/>
          <w:szCs w:val="24"/>
        </w:rPr>
        <w:t>TRA</w:t>
      </w:r>
      <w:r w:rsidR="00FE79D3">
        <w:rPr>
          <w:rFonts w:ascii="Arial" w:hAnsi="Arial" w:cs="Arial"/>
          <w:sz w:val="24"/>
          <w:szCs w:val="24"/>
        </w:rPr>
        <w:t>Z</w:t>
      </w:r>
      <w:r w:rsidR="0050389D" w:rsidRPr="001028F2">
        <w:rPr>
          <w:rFonts w:ascii="Arial" w:hAnsi="Arial" w:cs="Arial"/>
          <w:sz w:val="24"/>
          <w:szCs w:val="24"/>
        </w:rPr>
        <w:t xml:space="preserve">. </w:t>
      </w:r>
      <w:r w:rsidR="00FE79D3">
        <w:rPr>
          <w:rFonts w:ascii="Arial" w:hAnsi="Arial" w:cs="Arial"/>
          <w:sz w:val="24"/>
          <w:szCs w:val="24"/>
        </w:rPr>
        <w:t>PO</w:t>
      </w:r>
      <w:r w:rsidR="0050389D" w:rsidRPr="001028F2">
        <w:rPr>
          <w:rFonts w:ascii="Arial" w:hAnsi="Arial" w:cs="Arial"/>
          <w:sz w:val="24"/>
          <w:szCs w:val="24"/>
        </w:rPr>
        <w:t>TRA</w:t>
      </w:r>
      <w:r w:rsidR="00FE79D3">
        <w:rPr>
          <w:rFonts w:ascii="Arial" w:hAnsi="Arial" w:cs="Arial"/>
          <w:sz w:val="24"/>
          <w:szCs w:val="24"/>
        </w:rPr>
        <w:t>Z</w:t>
      </w:r>
      <w:r w:rsidR="0050389D" w:rsidRPr="001028F2">
        <w:rPr>
          <w:rFonts w:ascii="Arial" w:hAnsi="Arial" w:cs="Arial"/>
          <w:sz w:val="24"/>
          <w:szCs w:val="24"/>
        </w:rPr>
        <w:t xml:space="preserve"> will continue to engage with these groups an</w:t>
      </w:r>
      <w:r w:rsidR="00FE79D3">
        <w:rPr>
          <w:rFonts w:ascii="Arial" w:hAnsi="Arial" w:cs="Arial"/>
          <w:sz w:val="24"/>
          <w:szCs w:val="24"/>
        </w:rPr>
        <w:t xml:space="preserve">d will endeavour to participate </w:t>
      </w:r>
      <w:r w:rsidR="0050389D" w:rsidRPr="001028F2">
        <w:rPr>
          <w:rFonts w:ascii="Arial" w:hAnsi="Arial" w:cs="Arial"/>
          <w:sz w:val="24"/>
          <w:szCs w:val="24"/>
        </w:rPr>
        <w:t>in further Consumer forums, trade group meetings and</w:t>
      </w:r>
      <w:r w:rsidR="00FE79D3">
        <w:rPr>
          <w:rFonts w:ascii="Arial" w:hAnsi="Arial" w:cs="Arial"/>
          <w:sz w:val="24"/>
          <w:szCs w:val="24"/>
        </w:rPr>
        <w:t xml:space="preserve"> conventions in order to remain </w:t>
      </w:r>
      <w:r w:rsidR="00BE372C">
        <w:rPr>
          <w:rFonts w:ascii="Arial" w:hAnsi="Arial" w:cs="Arial"/>
          <w:sz w:val="24"/>
          <w:szCs w:val="24"/>
        </w:rPr>
        <w:t>aware of relevant c</w:t>
      </w:r>
      <w:r w:rsidR="0050389D" w:rsidRPr="001028F2">
        <w:rPr>
          <w:rFonts w:ascii="Arial" w:hAnsi="Arial" w:cs="Arial"/>
          <w:sz w:val="24"/>
          <w:szCs w:val="24"/>
        </w:rPr>
        <w:t>onsumer issues.</w:t>
      </w:r>
    </w:p>
    <w:p w:rsidR="00602AC9" w:rsidRPr="001028F2" w:rsidRDefault="00602AC9" w:rsidP="00AA51C5">
      <w:pPr>
        <w:autoSpaceDE w:val="0"/>
        <w:autoSpaceDN w:val="0"/>
        <w:adjustRightInd w:val="0"/>
        <w:spacing w:after="0" w:line="240" w:lineRule="auto"/>
        <w:jc w:val="both"/>
        <w:rPr>
          <w:rFonts w:ascii="Arial" w:hAnsi="Arial" w:cs="Arial"/>
          <w:sz w:val="24"/>
          <w:szCs w:val="24"/>
        </w:rPr>
      </w:pPr>
    </w:p>
    <w:p w:rsidR="004F3FFB" w:rsidRDefault="00CC771F" w:rsidP="00AA51C5">
      <w:pPr>
        <w:autoSpaceDE w:val="0"/>
        <w:autoSpaceDN w:val="0"/>
        <w:adjustRightInd w:val="0"/>
        <w:spacing w:after="0" w:line="240" w:lineRule="auto"/>
        <w:jc w:val="both"/>
        <w:rPr>
          <w:rFonts w:ascii="Arial" w:hAnsi="Arial" w:cs="Arial"/>
          <w:sz w:val="24"/>
          <w:szCs w:val="24"/>
        </w:rPr>
      </w:pPr>
      <w:r>
        <w:rPr>
          <w:rFonts w:ascii="Arial" w:hAnsi="Arial" w:cs="Arial"/>
          <w:sz w:val="24"/>
          <w:szCs w:val="24"/>
        </w:rPr>
        <w:t>27</w:t>
      </w:r>
      <w:r w:rsidR="004F3FFB">
        <w:rPr>
          <w:rFonts w:ascii="Arial" w:hAnsi="Arial" w:cs="Arial"/>
          <w:sz w:val="24"/>
          <w:szCs w:val="24"/>
        </w:rPr>
        <w:t>.2</w:t>
      </w:r>
      <w:r w:rsidR="0050389D" w:rsidRPr="001028F2">
        <w:rPr>
          <w:rFonts w:ascii="Arial" w:hAnsi="Arial" w:cs="Arial"/>
          <w:sz w:val="24"/>
          <w:szCs w:val="24"/>
        </w:rPr>
        <w:t xml:space="preserve">. </w:t>
      </w:r>
      <w:r w:rsidR="00675568">
        <w:rPr>
          <w:rFonts w:ascii="Arial" w:hAnsi="Arial" w:cs="Arial"/>
          <w:sz w:val="24"/>
          <w:szCs w:val="24"/>
        </w:rPr>
        <w:t>PO</w:t>
      </w:r>
      <w:r w:rsidR="0050389D" w:rsidRPr="001028F2">
        <w:rPr>
          <w:rFonts w:ascii="Arial" w:hAnsi="Arial" w:cs="Arial"/>
          <w:sz w:val="24"/>
          <w:szCs w:val="24"/>
        </w:rPr>
        <w:t>TRA</w:t>
      </w:r>
      <w:r w:rsidR="00675568">
        <w:rPr>
          <w:rFonts w:ascii="Arial" w:hAnsi="Arial" w:cs="Arial"/>
          <w:sz w:val="24"/>
          <w:szCs w:val="24"/>
        </w:rPr>
        <w:t>Z</w:t>
      </w:r>
      <w:r w:rsidR="00BE372C">
        <w:rPr>
          <w:rFonts w:ascii="Arial" w:hAnsi="Arial" w:cs="Arial"/>
          <w:sz w:val="24"/>
          <w:szCs w:val="24"/>
        </w:rPr>
        <w:t xml:space="preserve"> will also seek c</w:t>
      </w:r>
      <w:r w:rsidR="0050389D" w:rsidRPr="001028F2">
        <w:rPr>
          <w:rFonts w:ascii="Arial" w:hAnsi="Arial" w:cs="Arial"/>
          <w:sz w:val="24"/>
          <w:szCs w:val="24"/>
        </w:rPr>
        <w:t>onsumer views through publi</w:t>
      </w:r>
      <w:r w:rsidR="00FE79D3">
        <w:rPr>
          <w:rFonts w:ascii="Arial" w:hAnsi="Arial" w:cs="Arial"/>
          <w:sz w:val="24"/>
          <w:szCs w:val="24"/>
        </w:rPr>
        <w:t xml:space="preserve">c consultations and surveys and </w:t>
      </w:r>
      <w:r w:rsidR="0050389D" w:rsidRPr="001028F2">
        <w:rPr>
          <w:rFonts w:ascii="Arial" w:hAnsi="Arial" w:cs="Arial"/>
          <w:sz w:val="24"/>
          <w:szCs w:val="24"/>
        </w:rPr>
        <w:t xml:space="preserve">may publish the results in summary form, together with </w:t>
      </w:r>
      <w:r w:rsidR="00FE79D3">
        <w:rPr>
          <w:rFonts w:ascii="Arial" w:hAnsi="Arial" w:cs="Arial"/>
          <w:sz w:val="24"/>
          <w:szCs w:val="24"/>
        </w:rPr>
        <w:t>PO</w:t>
      </w:r>
      <w:r w:rsidR="0050389D" w:rsidRPr="001028F2">
        <w:rPr>
          <w:rFonts w:ascii="Arial" w:hAnsi="Arial" w:cs="Arial"/>
          <w:sz w:val="24"/>
          <w:szCs w:val="24"/>
        </w:rPr>
        <w:t>TRA</w:t>
      </w:r>
      <w:r w:rsidR="00FE79D3">
        <w:rPr>
          <w:rFonts w:ascii="Arial" w:hAnsi="Arial" w:cs="Arial"/>
          <w:sz w:val="24"/>
          <w:szCs w:val="24"/>
        </w:rPr>
        <w:t xml:space="preserve">Z’s position on such </w:t>
      </w:r>
      <w:r w:rsidR="0050389D" w:rsidRPr="001028F2">
        <w:rPr>
          <w:rFonts w:ascii="Arial" w:hAnsi="Arial" w:cs="Arial"/>
          <w:sz w:val="24"/>
          <w:szCs w:val="24"/>
        </w:rPr>
        <w:t>issues, resulting decisions and actions taken.</w:t>
      </w:r>
    </w:p>
    <w:p w:rsidR="004F3FFB" w:rsidRDefault="004F3FFB" w:rsidP="00AA51C5">
      <w:pPr>
        <w:autoSpaceDE w:val="0"/>
        <w:autoSpaceDN w:val="0"/>
        <w:adjustRightInd w:val="0"/>
        <w:spacing w:after="0" w:line="240" w:lineRule="auto"/>
        <w:jc w:val="both"/>
        <w:rPr>
          <w:rFonts w:ascii="Arial" w:hAnsi="Arial" w:cs="Arial"/>
          <w:sz w:val="24"/>
          <w:szCs w:val="24"/>
        </w:rPr>
      </w:pPr>
    </w:p>
    <w:p w:rsidR="004F3FFB" w:rsidRDefault="004F3FFB" w:rsidP="00AA51C5">
      <w:pPr>
        <w:autoSpaceDE w:val="0"/>
        <w:autoSpaceDN w:val="0"/>
        <w:adjustRightInd w:val="0"/>
        <w:spacing w:after="0" w:line="240" w:lineRule="auto"/>
        <w:jc w:val="both"/>
        <w:rPr>
          <w:rFonts w:ascii="Arial" w:hAnsi="Arial" w:cs="Arial"/>
          <w:sz w:val="24"/>
          <w:szCs w:val="24"/>
        </w:rPr>
      </w:pPr>
    </w:p>
    <w:p w:rsidR="004F3FFB" w:rsidRDefault="004F3FFB" w:rsidP="00AA51C5">
      <w:pPr>
        <w:autoSpaceDE w:val="0"/>
        <w:autoSpaceDN w:val="0"/>
        <w:adjustRightInd w:val="0"/>
        <w:spacing w:after="0" w:line="240" w:lineRule="auto"/>
        <w:jc w:val="both"/>
        <w:rPr>
          <w:rFonts w:ascii="Arial" w:hAnsi="Arial" w:cs="Arial"/>
          <w:sz w:val="24"/>
          <w:szCs w:val="24"/>
        </w:rPr>
      </w:pPr>
    </w:p>
    <w:p w:rsidR="004F3FFB" w:rsidRDefault="004F3FFB" w:rsidP="00AA51C5">
      <w:pPr>
        <w:autoSpaceDE w:val="0"/>
        <w:autoSpaceDN w:val="0"/>
        <w:adjustRightInd w:val="0"/>
        <w:spacing w:after="0" w:line="240" w:lineRule="auto"/>
        <w:jc w:val="both"/>
        <w:rPr>
          <w:rFonts w:ascii="Arial" w:hAnsi="Arial" w:cs="Arial"/>
          <w:sz w:val="24"/>
          <w:szCs w:val="24"/>
        </w:rPr>
      </w:pPr>
    </w:p>
    <w:sectPr w:rsidR="004F3FFB">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BF8" w:rsidRDefault="00084BF8" w:rsidP="00250B55">
      <w:pPr>
        <w:spacing w:after="0" w:line="240" w:lineRule="auto"/>
      </w:pPr>
      <w:r>
        <w:separator/>
      </w:r>
    </w:p>
  </w:endnote>
  <w:endnote w:type="continuationSeparator" w:id="0">
    <w:p w:rsidR="00084BF8" w:rsidRDefault="00084BF8" w:rsidP="0025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449638"/>
      <w:docPartObj>
        <w:docPartGallery w:val="Page Numbers (Bottom of Page)"/>
        <w:docPartUnique/>
      </w:docPartObj>
    </w:sdtPr>
    <w:sdtEndPr>
      <w:rPr>
        <w:noProof/>
      </w:rPr>
    </w:sdtEndPr>
    <w:sdtContent>
      <w:p w:rsidR="00013A31" w:rsidRDefault="00013A31">
        <w:pPr>
          <w:pStyle w:val="Footer"/>
          <w:jc w:val="right"/>
        </w:pPr>
        <w:r>
          <w:fldChar w:fldCharType="begin"/>
        </w:r>
        <w:r>
          <w:instrText xml:space="preserve"> PAGE   \* MERGEFORMAT </w:instrText>
        </w:r>
        <w:r>
          <w:fldChar w:fldCharType="separate"/>
        </w:r>
        <w:r w:rsidR="00546F55">
          <w:rPr>
            <w:noProof/>
          </w:rPr>
          <w:t>2</w:t>
        </w:r>
        <w:r>
          <w:rPr>
            <w:noProof/>
          </w:rPr>
          <w:fldChar w:fldCharType="end"/>
        </w:r>
      </w:p>
    </w:sdtContent>
  </w:sdt>
  <w:p w:rsidR="00013A31" w:rsidRDefault="00013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BF8" w:rsidRDefault="00084BF8" w:rsidP="00250B55">
      <w:pPr>
        <w:spacing w:after="0" w:line="240" w:lineRule="auto"/>
      </w:pPr>
      <w:r>
        <w:separator/>
      </w:r>
    </w:p>
  </w:footnote>
  <w:footnote w:type="continuationSeparator" w:id="0">
    <w:p w:rsidR="00084BF8" w:rsidRDefault="00084BF8" w:rsidP="00250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6F2F"/>
    <w:multiLevelType w:val="hybridMultilevel"/>
    <w:tmpl w:val="3A948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11EEE"/>
    <w:multiLevelType w:val="hybridMultilevel"/>
    <w:tmpl w:val="9EC8C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C35AF8"/>
    <w:multiLevelType w:val="hybridMultilevel"/>
    <w:tmpl w:val="0AD01EF6"/>
    <w:lvl w:ilvl="0" w:tplc="9A80C12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4514B0"/>
    <w:multiLevelType w:val="hybridMultilevel"/>
    <w:tmpl w:val="BB80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3ED"/>
    <w:rsid w:val="00013A31"/>
    <w:rsid w:val="00017586"/>
    <w:rsid w:val="00022A97"/>
    <w:rsid w:val="00084BF8"/>
    <w:rsid w:val="000B5F7E"/>
    <w:rsid w:val="000D1DB9"/>
    <w:rsid w:val="000F45C1"/>
    <w:rsid w:val="0010186D"/>
    <w:rsid w:val="001028F2"/>
    <w:rsid w:val="00155FC1"/>
    <w:rsid w:val="001563C4"/>
    <w:rsid w:val="001618FA"/>
    <w:rsid w:val="00177E20"/>
    <w:rsid w:val="00196512"/>
    <w:rsid w:val="001B646D"/>
    <w:rsid w:val="001E3BF2"/>
    <w:rsid w:val="002355DC"/>
    <w:rsid w:val="002437FC"/>
    <w:rsid w:val="00250B55"/>
    <w:rsid w:val="002660E6"/>
    <w:rsid w:val="00273293"/>
    <w:rsid w:val="00274214"/>
    <w:rsid w:val="00277FC7"/>
    <w:rsid w:val="00281E64"/>
    <w:rsid w:val="00284069"/>
    <w:rsid w:val="002A3AF7"/>
    <w:rsid w:val="002A6534"/>
    <w:rsid w:val="002B715C"/>
    <w:rsid w:val="002C1E1F"/>
    <w:rsid w:val="002C63ED"/>
    <w:rsid w:val="0031401C"/>
    <w:rsid w:val="00316E39"/>
    <w:rsid w:val="00344572"/>
    <w:rsid w:val="003526DA"/>
    <w:rsid w:val="00375B1E"/>
    <w:rsid w:val="00380EA0"/>
    <w:rsid w:val="003E32D9"/>
    <w:rsid w:val="00414E64"/>
    <w:rsid w:val="0043362A"/>
    <w:rsid w:val="00444FA8"/>
    <w:rsid w:val="0046038F"/>
    <w:rsid w:val="00483DBD"/>
    <w:rsid w:val="00487EBA"/>
    <w:rsid w:val="004A76E3"/>
    <w:rsid w:val="004B1B0E"/>
    <w:rsid w:val="004D0322"/>
    <w:rsid w:val="004D18D5"/>
    <w:rsid w:val="004F3FFB"/>
    <w:rsid w:val="0050389D"/>
    <w:rsid w:val="00504B79"/>
    <w:rsid w:val="00507089"/>
    <w:rsid w:val="00546F55"/>
    <w:rsid w:val="005925B8"/>
    <w:rsid w:val="005A12A2"/>
    <w:rsid w:val="005A170B"/>
    <w:rsid w:val="005E0BF9"/>
    <w:rsid w:val="005F4429"/>
    <w:rsid w:val="00602AC9"/>
    <w:rsid w:val="00621EC7"/>
    <w:rsid w:val="00642F17"/>
    <w:rsid w:val="00675568"/>
    <w:rsid w:val="00686BAD"/>
    <w:rsid w:val="0069066D"/>
    <w:rsid w:val="006C41D9"/>
    <w:rsid w:val="007237B3"/>
    <w:rsid w:val="007925D8"/>
    <w:rsid w:val="007D6F91"/>
    <w:rsid w:val="007E5AA2"/>
    <w:rsid w:val="00811997"/>
    <w:rsid w:val="008B7FFB"/>
    <w:rsid w:val="00901072"/>
    <w:rsid w:val="00945E12"/>
    <w:rsid w:val="009503CB"/>
    <w:rsid w:val="00963DB9"/>
    <w:rsid w:val="00965BFF"/>
    <w:rsid w:val="009B2041"/>
    <w:rsid w:val="009C0BD9"/>
    <w:rsid w:val="009D4B4D"/>
    <w:rsid w:val="009E55C9"/>
    <w:rsid w:val="00A03659"/>
    <w:rsid w:val="00A22D01"/>
    <w:rsid w:val="00A27257"/>
    <w:rsid w:val="00A47ECB"/>
    <w:rsid w:val="00A57DFB"/>
    <w:rsid w:val="00A62F25"/>
    <w:rsid w:val="00A73365"/>
    <w:rsid w:val="00AA51C5"/>
    <w:rsid w:val="00AB7DF2"/>
    <w:rsid w:val="00B12745"/>
    <w:rsid w:val="00BB0486"/>
    <w:rsid w:val="00BE372C"/>
    <w:rsid w:val="00C5466F"/>
    <w:rsid w:val="00C553DE"/>
    <w:rsid w:val="00C772AA"/>
    <w:rsid w:val="00CC771F"/>
    <w:rsid w:val="00CF21F9"/>
    <w:rsid w:val="00D100AD"/>
    <w:rsid w:val="00DA6016"/>
    <w:rsid w:val="00DC4084"/>
    <w:rsid w:val="00DF01DA"/>
    <w:rsid w:val="00DF27CA"/>
    <w:rsid w:val="00DF2A1A"/>
    <w:rsid w:val="00DF6813"/>
    <w:rsid w:val="00E03663"/>
    <w:rsid w:val="00E10718"/>
    <w:rsid w:val="00E1165B"/>
    <w:rsid w:val="00E34901"/>
    <w:rsid w:val="00E56090"/>
    <w:rsid w:val="00E7060F"/>
    <w:rsid w:val="00F044E7"/>
    <w:rsid w:val="00F134AA"/>
    <w:rsid w:val="00F17527"/>
    <w:rsid w:val="00F214DA"/>
    <w:rsid w:val="00F270B8"/>
    <w:rsid w:val="00F52D33"/>
    <w:rsid w:val="00F53F61"/>
    <w:rsid w:val="00F76A4E"/>
    <w:rsid w:val="00FD588C"/>
    <w:rsid w:val="00FE4916"/>
    <w:rsid w:val="00FE79D3"/>
    <w:rsid w:val="00FF332C"/>
    <w:rsid w:val="00FF6286"/>
    <w:rsid w:val="00FF6BAA"/>
  </w:rsids>
  <m:mathPr>
    <m:mathFont m:val="Cambria Math"/>
    <m:brkBin m:val="before"/>
    <m:brkBinSub m:val="--"/>
    <m:smallFrac m:val="0"/>
    <m:dispDef/>
    <m:lMargin m:val="0"/>
    <m:rMargin m:val="0"/>
    <m:defJc m:val="centerGroup"/>
    <m:wrapIndent m:val="1440"/>
    <m:intLim m:val="subSup"/>
    <m:naryLim m:val="undOvr"/>
  </m:mathPr>
  <w:themeFontLang w:val="en-ZW"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7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0B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7E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7257"/>
    <w:pPr>
      <w:spacing w:after="0" w:line="240" w:lineRule="auto"/>
    </w:pPr>
    <w:rPr>
      <w:rFonts w:ascii="Arial" w:eastAsia="Times New Roman" w:hAnsi="Arial" w:cs="Times New Roman"/>
      <w:lang w:val="en-GB"/>
    </w:rPr>
  </w:style>
  <w:style w:type="character" w:customStyle="1" w:styleId="NoSpacingChar">
    <w:name w:val="No Spacing Char"/>
    <w:link w:val="NoSpacing"/>
    <w:uiPriority w:val="1"/>
    <w:rsid w:val="00A27257"/>
    <w:rPr>
      <w:rFonts w:ascii="Arial" w:eastAsia="Times New Roman" w:hAnsi="Arial" w:cs="Times New Roman"/>
      <w:lang w:val="en-GB"/>
    </w:rPr>
  </w:style>
  <w:style w:type="paragraph" w:styleId="ListParagraph">
    <w:name w:val="List Paragraph"/>
    <w:basedOn w:val="Normal"/>
    <w:uiPriority w:val="34"/>
    <w:qFormat/>
    <w:rsid w:val="004D18D5"/>
    <w:pPr>
      <w:ind w:left="720"/>
      <w:contextualSpacing/>
    </w:pPr>
  </w:style>
  <w:style w:type="paragraph" w:styleId="BalloonText">
    <w:name w:val="Balloon Text"/>
    <w:basedOn w:val="Normal"/>
    <w:link w:val="BalloonTextChar"/>
    <w:uiPriority w:val="99"/>
    <w:semiHidden/>
    <w:unhideWhenUsed/>
    <w:rsid w:val="00DA60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016"/>
    <w:rPr>
      <w:rFonts w:ascii="Lucida Grande" w:hAnsi="Lucida Grande" w:cs="Lucida Grande"/>
      <w:sz w:val="18"/>
      <w:szCs w:val="18"/>
    </w:rPr>
  </w:style>
  <w:style w:type="character" w:customStyle="1" w:styleId="Heading1Char">
    <w:name w:val="Heading 1 Char"/>
    <w:basedOn w:val="DefaultParagraphFont"/>
    <w:link w:val="Heading1"/>
    <w:uiPriority w:val="9"/>
    <w:rsid w:val="00177E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7E20"/>
    <w:pPr>
      <w:outlineLvl w:val="9"/>
    </w:pPr>
    <w:rPr>
      <w:lang w:val="en-US" w:eastAsia="ja-JP"/>
    </w:rPr>
  </w:style>
  <w:style w:type="paragraph" w:styleId="TOC1">
    <w:name w:val="toc 1"/>
    <w:basedOn w:val="Normal"/>
    <w:next w:val="Normal"/>
    <w:autoRedefine/>
    <w:uiPriority w:val="39"/>
    <w:unhideWhenUsed/>
    <w:rsid w:val="00177E20"/>
    <w:pPr>
      <w:spacing w:after="100"/>
    </w:pPr>
  </w:style>
  <w:style w:type="character" w:styleId="Hyperlink">
    <w:name w:val="Hyperlink"/>
    <w:basedOn w:val="DefaultParagraphFont"/>
    <w:uiPriority w:val="99"/>
    <w:unhideWhenUsed/>
    <w:rsid w:val="00177E20"/>
    <w:rPr>
      <w:color w:val="0000FF" w:themeColor="hyperlink"/>
      <w:u w:val="single"/>
    </w:rPr>
  </w:style>
  <w:style w:type="character" w:customStyle="1" w:styleId="Heading2Char">
    <w:name w:val="Heading 2 Char"/>
    <w:basedOn w:val="DefaultParagraphFont"/>
    <w:link w:val="Heading2"/>
    <w:uiPriority w:val="9"/>
    <w:rsid w:val="005E0BF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E0BF9"/>
    <w:pPr>
      <w:spacing w:after="100"/>
      <w:ind w:left="220"/>
    </w:pPr>
  </w:style>
  <w:style w:type="paragraph" w:styleId="Header">
    <w:name w:val="header"/>
    <w:basedOn w:val="Normal"/>
    <w:link w:val="HeaderChar"/>
    <w:uiPriority w:val="99"/>
    <w:unhideWhenUsed/>
    <w:rsid w:val="00250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55"/>
  </w:style>
  <w:style w:type="paragraph" w:styleId="Footer">
    <w:name w:val="footer"/>
    <w:basedOn w:val="Normal"/>
    <w:link w:val="FooterChar"/>
    <w:uiPriority w:val="99"/>
    <w:unhideWhenUsed/>
    <w:rsid w:val="0025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55"/>
  </w:style>
  <w:style w:type="character" w:customStyle="1" w:styleId="Heading3Char">
    <w:name w:val="Heading 3 Char"/>
    <w:basedOn w:val="DefaultParagraphFont"/>
    <w:link w:val="Heading3"/>
    <w:uiPriority w:val="9"/>
    <w:rsid w:val="00A47EC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77E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0B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47E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27257"/>
    <w:pPr>
      <w:spacing w:after="0" w:line="240" w:lineRule="auto"/>
    </w:pPr>
    <w:rPr>
      <w:rFonts w:ascii="Arial" w:eastAsia="Times New Roman" w:hAnsi="Arial" w:cs="Times New Roman"/>
      <w:lang w:val="en-GB"/>
    </w:rPr>
  </w:style>
  <w:style w:type="character" w:customStyle="1" w:styleId="NoSpacingChar">
    <w:name w:val="No Spacing Char"/>
    <w:link w:val="NoSpacing"/>
    <w:uiPriority w:val="1"/>
    <w:rsid w:val="00A27257"/>
    <w:rPr>
      <w:rFonts w:ascii="Arial" w:eastAsia="Times New Roman" w:hAnsi="Arial" w:cs="Times New Roman"/>
      <w:lang w:val="en-GB"/>
    </w:rPr>
  </w:style>
  <w:style w:type="paragraph" w:styleId="ListParagraph">
    <w:name w:val="List Paragraph"/>
    <w:basedOn w:val="Normal"/>
    <w:uiPriority w:val="34"/>
    <w:qFormat/>
    <w:rsid w:val="004D18D5"/>
    <w:pPr>
      <w:ind w:left="720"/>
      <w:contextualSpacing/>
    </w:pPr>
  </w:style>
  <w:style w:type="paragraph" w:styleId="BalloonText">
    <w:name w:val="Balloon Text"/>
    <w:basedOn w:val="Normal"/>
    <w:link w:val="BalloonTextChar"/>
    <w:uiPriority w:val="99"/>
    <w:semiHidden/>
    <w:unhideWhenUsed/>
    <w:rsid w:val="00DA601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016"/>
    <w:rPr>
      <w:rFonts w:ascii="Lucida Grande" w:hAnsi="Lucida Grande" w:cs="Lucida Grande"/>
      <w:sz w:val="18"/>
      <w:szCs w:val="18"/>
    </w:rPr>
  </w:style>
  <w:style w:type="character" w:customStyle="1" w:styleId="Heading1Char">
    <w:name w:val="Heading 1 Char"/>
    <w:basedOn w:val="DefaultParagraphFont"/>
    <w:link w:val="Heading1"/>
    <w:uiPriority w:val="9"/>
    <w:rsid w:val="00177E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77E20"/>
    <w:pPr>
      <w:outlineLvl w:val="9"/>
    </w:pPr>
    <w:rPr>
      <w:lang w:val="en-US" w:eastAsia="ja-JP"/>
    </w:rPr>
  </w:style>
  <w:style w:type="paragraph" w:styleId="TOC1">
    <w:name w:val="toc 1"/>
    <w:basedOn w:val="Normal"/>
    <w:next w:val="Normal"/>
    <w:autoRedefine/>
    <w:uiPriority w:val="39"/>
    <w:unhideWhenUsed/>
    <w:rsid w:val="00177E20"/>
    <w:pPr>
      <w:spacing w:after="100"/>
    </w:pPr>
  </w:style>
  <w:style w:type="character" w:styleId="Hyperlink">
    <w:name w:val="Hyperlink"/>
    <w:basedOn w:val="DefaultParagraphFont"/>
    <w:uiPriority w:val="99"/>
    <w:unhideWhenUsed/>
    <w:rsid w:val="00177E20"/>
    <w:rPr>
      <w:color w:val="0000FF" w:themeColor="hyperlink"/>
      <w:u w:val="single"/>
    </w:rPr>
  </w:style>
  <w:style w:type="character" w:customStyle="1" w:styleId="Heading2Char">
    <w:name w:val="Heading 2 Char"/>
    <w:basedOn w:val="DefaultParagraphFont"/>
    <w:link w:val="Heading2"/>
    <w:uiPriority w:val="9"/>
    <w:rsid w:val="005E0BF9"/>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E0BF9"/>
    <w:pPr>
      <w:spacing w:after="100"/>
      <w:ind w:left="220"/>
    </w:pPr>
  </w:style>
  <w:style w:type="paragraph" w:styleId="Header">
    <w:name w:val="header"/>
    <w:basedOn w:val="Normal"/>
    <w:link w:val="HeaderChar"/>
    <w:uiPriority w:val="99"/>
    <w:unhideWhenUsed/>
    <w:rsid w:val="00250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0B55"/>
  </w:style>
  <w:style w:type="paragraph" w:styleId="Footer">
    <w:name w:val="footer"/>
    <w:basedOn w:val="Normal"/>
    <w:link w:val="FooterChar"/>
    <w:uiPriority w:val="99"/>
    <w:unhideWhenUsed/>
    <w:rsid w:val="00250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0B55"/>
  </w:style>
  <w:style w:type="character" w:customStyle="1" w:styleId="Heading3Char">
    <w:name w:val="Heading 3 Char"/>
    <w:basedOn w:val="DefaultParagraphFont"/>
    <w:link w:val="Heading3"/>
    <w:uiPriority w:val="9"/>
    <w:rsid w:val="00A47ECB"/>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89C76-1686-4F95-91B4-E30AA563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3875</Words>
  <Characters>22090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Phibion Chaibva</dc:creator>
  <cp:lastModifiedBy>Patience Munamati</cp:lastModifiedBy>
  <cp:revision>4</cp:revision>
  <cp:lastPrinted>2013-08-07T13:47:00Z</cp:lastPrinted>
  <dcterms:created xsi:type="dcterms:W3CDTF">2013-08-07T13:31:00Z</dcterms:created>
  <dcterms:modified xsi:type="dcterms:W3CDTF">2013-08-07T13:48:00Z</dcterms:modified>
</cp:coreProperties>
</file>